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14CBE" w14:textId="77777777" w:rsidR="00634105" w:rsidRPr="00C04BDB" w:rsidRDefault="00634105">
      <w:pPr>
        <w:rPr>
          <w:rFonts w:ascii="Calibri" w:hAnsi="Calibri" w:cs="Calibri"/>
          <w:sz w:val="22"/>
          <w:szCs w:val="22"/>
          <w:lang w:val="en-US"/>
        </w:rPr>
      </w:pPr>
      <w:bookmarkStart w:id="0" w:name="_GoBack"/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C04BDB" w:rsidRPr="00C04BDB" w14:paraId="7A392BDD" w14:textId="77777777" w:rsidTr="00A20EBA">
        <w:trPr>
          <w:trHeight w:val="1920"/>
        </w:trPr>
        <w:tc>
          <w:tcPr>
            <w:tcW w:w="2939" w:type="dxa"/>
            <w:gridSpan w:val="4"/>
            <w:shd w:val="clear" w:color="auto" w:fill="auto"/>
            <w:vAlign w:val="center"/>
          </w:tcPr>
          <w:p w14:paraId="488A020B" w14:textId="77777777" w:rsidR="00634105" w:rsidRPr="00C04BD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04BD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C04BD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6DCA0545" w14:textId="76C99D02" w:rsidR="00634105" w:rsidRPr="00C04BD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04BDB"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4BDB" w:rsidRPr="00C04BDB" w14:paraId="1121D6C0" w14:textId="77777777" w:rsidTr="00A20EBA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2A7715B7" w14:textId="3588CDB2" w:rsidR="005826E4" w:rsidRPr="00C04BDB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C04BDB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 w:rsidRPr="00C04BDB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C04BDB">
              <w:rPr>
                <w:rFonts w:ascii="Calibri" w:hAnsi="Calibri" w:cs="Calibri"/>
                <w:b/>
                <w:lang w:eastAsia="en-US"/>
              </w:rPr>
              <w:t xml:space="preserve">ΣΚΗΣΗ </w:t>
            </w:r>
            <w:r w:rsidR="005826E4" w:rsidRPr="00C04BDB">
              <w:rPr>
                <w:rFonts w:ascii="Calibri" w:hAnsi="Calibri" w:cs="Calibri"/>
                <w:b/>
                <w:lang w:eastAsia="en-US"/>
              </w:rPr>
              <w:t xml:space="preserve">ΤΡΙΤΟΒΑΘΜΙΑΣ ΕΚΠΑΙΔΕΥΣΗΣ </w:t>
            </w:r>
            <w:r w:rsidRPr="00C04BDB">
              <w:rPr>
                <w:rFonts w:ascii="Calibri" w:hAnsi="Calibri" w:cs="Calibri"/>
                <w:b/>
                <w:lang w:eastAsia="en-US"/>
              </w:rPr>
              <w:t>ΠΑΝΕΠΙΣΤΗΜΙΟΥ ΠΑΤΡΩΝ</w:t>
            </w:r>
          </w:p>
          <w:p w14:paraId="6DB8B759" w14:textId="350F63DE" w:rsidR="00784CBF" w:rsidRPr="00C04BDB" w:rsidRDefault="00383C73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C04BDB">
              <w:rPr>
                <w:rFonts w:ascii="Calibri" w:hAnsi="Calibri" w:cs="Calibri"/>
                <w:b/>
                <w:lang w:eastAsia="en-US"/>
              </w:rPr>
              <w:t xml:space="preserve">AK. ΕΤΩΝ </w:t>
            </w:r>
            <w:r w:rsidR="0073604C" w:rsidRPr="00C04BDB">
              <w:rPr>
                <w:rFonts w:ascii="Calibri" w:hAnsi="Calibri" w:cs="Calibri"/>
                <w:b/>
                <w:lang w:eastAsia="en-US"/>
              </w:rPr>
              <w:t>2024-2025, 2025-2026 και 2026-2027</w:t>
            </w:r>
          </w:p>
          <w:p w14:paraId="7E54AA9A" w14:textId="4B76B738" w:rsidR="00634105" w:rsidRPr="00C04BDB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C04BDB" w:rsidRPr="00C04BDB" w14:paraId="6D1F05DA" w14:textId="77777777" w:rsidTr="00A20EBA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3B0FEDB5" w14:textId="5D619F4A" w:rsidR="00634105" w:rsidRPr="00C04BDB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04BD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ΤΜΗΜΑ </w:t>
            </w:r>
            <w:r w:rsidR="002902BA" w:rsidRPr="00C04BDB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ΕΠΙΣΤΗΜΩΝ ΤΗΣ ΕΚΠΑΙΔΕΥΣΗΣ ΚΑΙ ΚΟΙΝΩΝΙΚΗΣ ΕΡΓΑΣΙΑΣ</w:t>
            </w:r>
          </w:p>
        </w:tc>
      </w:tr>
      <w:tr w:rsidR="00C04BDB" w:rsidRPr="00C04BDB" w14:paraId="2F5EA010" w14:textId="77777777" w:rsidTr="00A20EBA">
        <w:trPr>
          <w:trHeight w:val="254"/>
        </w:trPr>
        <w:tc>
          <w:tcPr>
            <w:tcW w:w="2684" w:type="dxa"/>
            <w:gridSpan w:val="3"/>
            <w:shd w:val="clear" w:color="auto" w:fill="auto"/>
          </w:tcPr>
          <w:p w14:paraId="5A3078E0" w14:textId="04B1E0FB" w:rsidR="00784CBF" w:rsidRPr="00C04BDB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04BD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Υπεύθυνος</w:t>
            </w:r>
            <w:r w:rsidR="00B9337A" w:rsidRPr="00C04BDB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9337A" w:rsidRPr="00C04BDB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Πρ</w:t>
            </w:r>
            <w:proofErr w:type="spellEnd"/>
            <w:r w:rsidR="00B9337A" w:rsidRPr="00C04BDB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ακτικής </w:t>
            </w:r>
            <w:proofErr w:type="spellStart"/>
            <w:r w:rsidR="00B9337A" w:rsidRPr="00C04BDB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Άσκησης</w:t>
            </w:r>
            <w:proofErr w:type="spellEnd"/>
            <w:r w:rsidR="00B9337A" w:rsidRPr="00C04BDB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9337A" w:rsidRPr="00C04BDB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Τμήμ</w:t>
            </w:r>
            <w:proofErr w:type="spellEnd"/>
            <w:r w:rsidR="00B9337A" w:rsidRPr="00C04BDB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ατος</w:t>
            </w:r>
            <w:r w:rsidRPr="00C04BD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00EA161A" w14:textId="085E0389" w:rsidR="00784CBF" w:rsidRPr="00C04BDB" w:rsidRDefault="002902BA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C04BDB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Νικολάου Γεώργιος</w:t>
            </w:r>
          </w:p>
        </w:tc>
      </w:tr>
      <w:tr w:rsidR="00C04BDB" w:rsidRPr="00C04BDB" w14:paraId="16A70A8B" w14:textId="77777777" w:rsidTr="00A20EBA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C04BD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C04BDB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2027CA56" w14:textId="4B97B73F" w:rsidR="00634105" w:rsidRPr="00C04BDB" w:rsidRDefault="002902BA" w:rsidP="0066054B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val="en-US" w:eastAsia="en-US"/>
              </w:rPr>
            </w:pPr>
            <w:r w:rsidRPr="00C04BDB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gnikolaou@upatras.gr</w:t>
            </w:r>
          </w:p>
        </w:tc>
        <w:tc>
          <w:tcPr>
            <w:tcW w:w="2844" w:type="dxa"/>
            <w:shd w:val="clear" w:color="auto" w:fill="auto"/>
          </w:tcPr>
          <w:p w14:paraId="318A0322" w14:textId="77777777" w:rsidR="00634105" w:rsidRPr="00C04BD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C04BDB" w14:paraId="2154AB59" w14:textId="77777777" w:rsidTr="00A20EBA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C04BD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02466362" w14:textId="77777777" w:rsidR="00634105" w:rsidRPr="00C04BD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7A7CFD08" w14:textId="7DE3A012" w:rsidR="00634105" w:rsidRPr="00C04BDB" w:rsidRDefault="002902BA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04BDB">
              <w:rPr>
                <w:rFonts w:ascii="Calibri" w:hAnsi="Calibri" w:cs="Calibri"/>
                <w:b/>
                <w:bCs/>
                <w:sz w:val="22"/>
                <w:szCs w:val="22"/>
              </w:rPr>
              <w:t>06</w:t>
            </w:r>
            <w:r w:rsidR="00FE7DBC" w:rsidRPr="00C04BD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84CBF" w:rsidRPr="00C04BD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04BDB">
              <w:rPr>
                <w:rFonts w:ascii="Calibri" w:hAnsi="Calibri" w:cs="Calibri"/>
                <w:b/>
                <w:bCs/>
                <w:sz w:val="22"/>
                <w:szCs w:val="22"/>
              </w:rPr>
              <w:t>Μαρτίου</w:t>
            </w:r>
            <w:r w:rsidR="00784CBF" w:rsidRPr="00C04BD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</w:t>
            </w:r>
            <w:r w:rsidR="0073604C" w:rsidRPr="00C04BDB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  <w:p w14:paraId="615F5535" w14:textId="56FC2341" w:rsidR="00A20EBA" w:rsidRPr="00C04BDB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C04BDB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2F19B222" w:rsidR="00784CBF" w:rsidRPr="00C04BDB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  <w:r w:rsidRPr="00C04BDB">
        <w:rPr>
          <w:rFonts w:ascii="Calibri" w:eastAsia="Calibri" w:hAnsi="Calibri"/>
          <w:b/>
          <w:lang w:eastAsia="en-US"/>
        </w:rPr>
        <w:t>ΑΝΑΚΟΙΝΩΣΗ ΥΠΟΒΟΛΗΣ</w:t>
      </w:r>
      <w:r w:rsidR="00784CBF" w:rsidRPr="00C04BDB">
        <w:rPr>
          <w:rFonts w:ascii="Calibri" w:eastAsia="Calibri" w:hAnsi="Calibri"/>
          <w:b/>
          <w:lang w:eastAsia="en-US"/>
        </w:rPr>
        <w:t xml:space="preserve"> </w:t>
      </w:r>
      <w:r w:rsidRPr="00C04BDB">
        <w:rPr>
          <w:rFonts w:ascii="Calibri" w:eastAsia="Calibri" w:hAnsi="Calibri"/>
          <w:b/>
          <w:lang w:eastAsia="en-US"/>
        </w:rPr>
        <w:t xml:space="preserve">ΑΙΤΗΣΕΩΝ ΓΙΑ ΣΥΜΜΕΤΟΧΗ ΣΤΟ ΜΑΘΗΜΑ ΤΗΣ </w:t>
      </w:r>
      <w:r w:rsidR="00784CBF" w:rsidRPr="00C04BDB">
        <w:rPr>
          <w:rFonts w:ascii="Calibri" w:eastAsia="Calibri" w:hAnsi="Calibri"/>
          <w:b/>
          <w:lang w:eastAsia="en-US"/>
        </w:rPr>
        <w:t>ΠΡΑΚΤΙΚΗΣ ΑΣΚΗΣΗΣ</w:t>
      </w:r>
      <w:r w:rsidRPr="00C04BDB">
        <w:rPr>
          <w:rFonts w:ascii="Calibri" w:eastAsia="Calibri" w:hAnsi="Calibri"/>
          <w:b/>
          <w:lang w:eastAsia="en-US"/>
        </w:rPr>
        <w:t xml:space="preserve"> </w:t>
      </w:r>
      <w:r w:rsidR="002902BA" w:rsidRPr="00C04BDB">
        <w:rPr>
          <w:rFonts w:ascii="Calibri" w:eastAsia="Calibri" w:hAnsi="Calibri"/>
          <w:b/>
          <w:lang w:eastAsia="en-US"/>
        </w:rPr>
        <w:t>(</w:t>
      </w:r>
      <w:proofErr w:type="spellStart"/>
      <w:r w:rsidR="002902BA" w:rsidRPr="00C04BDB">
        <w:rPr>
          <w:rFonts w:ascii="Calibri" w:eastAsia="Calibri" w:hAnsi="Calibri"/>
          <w:b/>
          <w:lang w:eastAsia="en-US"/>
        </w:rPr>
        <w:t>Κωδ</w:t>
      </w:r>
      <w:proofErr w:type="spellEnd"/>
      <w:r w:rsidR="002902BA" w:rsidRPr="00C04BDB">
        <w:rPr>
          <w:rFonts w:ascii="Calibri" w:eastAsia="Calibri" w:hAnsi="Calibri"/>
          <w:b/>
          <w:lang w:eastAsia="en-US"/>
        </w:rPr>
        <w:t>. Μαθήματος: ESW_426)</w:t>
      </w:r>
    </w:p>
    <w:p w14:paraId="583BD51A" w14:textId="77777777" w:rsidR="00E75CBD" w:rsidRPr="00C04BDB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16F7B91C" w14:textId="3276E8A5" w:rsidR="00634105" w:rsidRPr="00C04BDB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C04BDB">
        <w:rPr>
          <w:rFonts w:ascii="Calibri" w:eastAsia="Calibri" w:hAnsi="Calibri"/>
          <w:b/>
          <w:lang w:eastAsia="en-US"/>
        </w:rPr>
        <w:t>ΓΙΑ ΤΟ ΑΚΑΔ. ΕΤΟΣ 202</w:t>
      </w:r>
      <w:r w:rsidR="0073604C" w:rsidRPr="00C04BDB">
        <w:rPr>
          <w:rFonts w:ascii="Calibri" w:eastAsia="Calibri" w:hAnsi="Calibri"/>
          <w:b/>
          <w:lang w:eastAsia="en-US"/>
        </w:rPr>
        <w:t>4</w:t>
      </w:r>
      <w:r w:rsidRPr="00C04BDB">
        <w:rPr>
          <w:rFonts w:ascii="Calibri" w:eastAsia="Calibri" w:hAnsi="Calibri"/>
          <w:b/>
          <w:lang w:eastAsia="en-US"/>
        </w:rPr>
        <w:t>-202</w:t>
      </w:r>
      <w:r w:rsidR="0073604C" w:rsidRPr="00C04BDB">
        <w:rPr>
          <w:rFonts w:ascii="Calibri" w:eastAsia="Calibri" w:hAnsi="Calibri"/>
          <w:b/>
          <w:lang w:eastAsia="en-US"/>
        </w:rPr>
        <w:t>5</w:t>
      </w:r>
    </w:p>
    <w:p w14:paraId="236FF681" w14:textId="77777777" w:rsidR="00967152" w:rsidRPr="00C04BDB" w:rsidRDefault="00967152" w:rsidP="00001E64">
      <w:pPr>
        <w:spacing w:after="12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31DFC33" w14:textId="7D3929F7" w:rsidR="00784CBF" w:rsidRPr="00C04BDB" w:rsidRDefault="00784CBF" w:rsidP="00001E64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="000706C7" w:rsidRPr="00C04BDB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«</w:t>
      </w:r>
      <w:r w:rsidR="00496EA4" w:rsidRPr="00C04BDB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 xml:space="preserve">Πρακτική Άσκηση Πανεπιστημίου Πατρών </w:t>
      </w:r>
      <w:proofErr w:type="spellStart"/>
      <w:r w:rsidR="00496EA4" w:rsidRPr="00C04BDB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ακ</w:t>
      </w:r>
      <w:proofErr w:type="spellEnd"/>
      <w:r w:rsidR="00496EA4" w:rsidRPr="00C04BDB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 xml:space="preserve">. ετών </w:t>
      </w:r>
      <w:r w:rsidR="0073604C" w:rsidRPr="00C04BDB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2024-2025, 2025-2026 &amp; 2026-2027</w:t>
      </w:r>
      <w:r w:rsidR="000706C7" w:rsidRPr="00C04BDB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 xml:space="preserve">» με κωδικό MIS </w:t>
      </w:r>
      <w:r w:rsidR="0073604C" w:rsidRPr="00C04BDB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6020851</w:t>
      </w:r>
      <w:r w:rsidR="00496EA4" w:rsidRPr="00C04BDB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,</w:t>
      </w:r>
      <w:r w:rsidR="000706C7" w:rsidRPr="00C04BDB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 xml:space="preserve"> </w:t>
      </w:r>
      <w:r w:rsidR="00496EA4" w:rsidRPr="00C04BDB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η οποία συγχρηματοδοτείται από το Ευρωπαϊκό Κοινωνικό Ταμείο (ΕΚΤ</w:t>
      </w:r>
      <w:r w:rsidR="00E525B6" w:rsidRPr="00C04BDB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+</w:t>
      </w:r>
      <w:r w:rsidR="00496EA4" w:rsidRPr="00C04BDB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) και από Εθνικούς Πόρους μέσω του Επιχειρησιακού Προγράμματος «Ανάπτυξη Ανθρώπινου Δυναμικού &amp; Κοινωνική Συνοχή» (ΠΠ 2021-2027)</w:t>
      </w:r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. Στο πλαίσιο αυτού </w:t>
      </w:r>
      <w:r w:rsidR="002902BA"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πενήντα </w:t>
      </w:r>
      <w:r w:rsidR="000706C7"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>(</w:t>
      </w:r>
      <w:r w:rsidR="002902BA"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50) </w:t>
      </w:r>
      <w:r w:rsidR="000706C7" w:rsidRPr="00C04BDB">
        <w:rPr>
          <w:rFonts w:asciiTheme="minorHAnsi" w:eastAsia="SimSun" w:hAnsiTheme="minorHAnsi" w:cstheme="minorHAnsi"/>
          <w:i/>
          <w:iCs/>
          <w:sz w:val="22"/>
          <w:szCs w:val="22"/>
          <w:lang w:eastAsia="zh-CN"/>
        </w:rPr>
        <w:t>φοιτητές/</w:t>
      </w:r>
      <w:proofErr w:type="spellStart"/>
      <w:r w:rsidR="000706C7" w:rsidRPr="00C04BDB">
        <w:rPr>
          <w:rFonts w:asciiTheme="minorHAnsi" w:eastAsia="SimSun" w:hAnsiTheme="minorHAnsi" w:cstheme="minorHAnsi"/>
          <w:i/>
          <w:iCs/>
          <w:sz w:val="22"/>
          <w:szCs w:val="22"/>
          <w:lang w:eastAsia="zh-CN"/>
        </w:rPr>
        <w:t>τριες</w:t>
      </w:r>
      <w:proofErr w:type="spellEnd"/>
      <w:r w:rsidR="000706C7" w:rsidRPr="00C04BDB">
        <w:rPr>
          <w:rFonts w:asciiTheme="minorHAnsi" w:eastAsia="SimSun" w:hAnsiTheme="minorHAnsi" w:cstheme="minorHAnsi"/>
          <w:i/>
          <w:iCs/>
          <w:sz w:val="22"/>
          <w:szCs w:val="22"/>
          <w:lang w:eastAsia="zh-CN"/>
        </w:rPr>
        <w:t xml:space="preserve"> που </w:t>
      </w:r>
      <w:r w:rsidR="002902BA" w:rsidRPr="00C04BDB">
        <w:rPr>
          <w:rFonts w:asciiTheme="minorHAnsi" w:eastAsia="SimSun" w:hAnsiTheme="minorHAnsi" w:cstheme="minorHAnsi"/>
          <w:i/>
          <w:iCs/>
          <w:sz w:val="22"/>
          <w:szCs w:val="22"/>
          <w:lang w:eastAsia="zh-CN"/>
        </w:rPr>
        <w:t>βρίσκονται στο 8</w:t>
      </w:r>
      <w:r w:rsidR="002902BA" w:rsidRPr="00C04BDB">
        <w:rPr>
          <w:rFonts w:asciiTheme="minorHAnsi" w:eastAsia="SimSun" w:hAnsiTheme="minorHAnsi" w:cstheme="minorHAnsi"/>
          <w:i/>
          <w:iCs/>
          <w:sz w:val="22"/>
          <w:szCs w:val="22"/>
          <w:vertAlign w:val="superscript"/>
          <w:lang w:eastAsia="zh-CN"/>
        </w:rPr>
        <w:t>ο</w:t>
      </w:r>
      <w:r w:rsidR="002902BA" w:rsidRPr="00C04BDB">
        <w:rPr>
          <w:rFonts w:asciiTheme="minorHAnsi" w:eastAsia="SimSun" w:hAnsiTheme="minorHAnsi" w:cstheme="minorHAnsi"/>
          <w:i/>
          <w:iCs/>
          <w:sz w:val="22"/>
          <w:szCs w:val="22"/>
          <w:lang w:eastAsia="zh-CN"/>
        </w:rPr>
        <w:t xml:space="preserve"> εξάμηνο σπουδών και άνω</w:t>
      </w:r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θα έχουν τη δυνατότητα να εργαστούν με πλήρες ωράριο και υποχρεώσεις σε </w:t>
      </w:r>
      <w:r w:rsidR="00DD1691"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>Ιδιωτικούς ή Δημόσιους Φ</w:t>
      </w:r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>ορείς</w:t>
      </w:r>
      <w:r w:rsidR="00DD1691"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Απασχόλησης</w:t>
      </w:r>
      <w:r w:rsidR="002902BA"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>σε πανελλήνια κλίμακα.</w:t>
      </w:r>
    </w:p>
    <w:p w14:paraId="46982128" w14:textId="06163D70" w:rsidR="00784CBF" w:rsidRPr="00C04BDB" w:rsidRDefault="00784CBF" w:rsidP="00001E64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="001C5544" w:rsidRPr="00C04BDB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δύο</w:t>
      </w:r>
      <w:r w:rsidRPr="00C04BDB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 xml:space="preserve"> </w:t>
      </w:r>
      <w:r w:rsidR="002902BA" w:rsidRPr="00C04BDB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(</w:t>
      </w:r>
      <w:r w:rsidR="001C5544" w:rsidRPr="00C04BDB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2</w:t>
      </w:r>
      <w:r w:rsidR="000706C7"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)</w:t>
      </w:r>
      <w:r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συνεχόμενους μήνες</w:t>
      </w:r>
    </w:p>
    <w:p w14:paraId="78DD7498" w14:textId="400120B4" w:rsidR="00A20EBA" w:rsidRPr="00C04BDB" w:rsidRDefault="00784CBF" w:rsidP="00001E64">
      <w:pPr>
        <w:spacing w:after="120"/>
        <w:jc w:val="both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>μέσα στο παρακάτω διάστημα:</w:t>
      </w:r>
      <w:r w:rsidR="00E45277"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C04BDB" w:rsidRPr="00C04BDB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C04BDB" w:rsidRDefault="00784CBF" w:rsidP="00E23572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bookmarkStart w:id="1" w:name="_Hlk121479003"/>
            <w:r w:rsidRPr="00C04BDB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C04BDB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C04BDB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3FCF9464" w:rsidR="00784CBF" w:rsidRPr="00C04BDB" w:rsidRDefault="002902BA" w:rsidP="001304F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C04BDB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01/05/</w:t>
            </w:r>
            <w:r w:rsidR="001304FF" w:rsidRPr="00C04BDB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202</w:t>
            </w:r>
            <w:r w:rsidR="001229F1" w:rsidRPr="00C04BDB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5</w:t>
            </w:r>
          </w:p>
        </w:tc>
      </w:tr>
      <w:tr w:rsidR="00784CBF" w:rsidRPr="00C04BDB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C04BDB" w:rsidRDefault="00784CBF" w:rsidP="00E23572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C04BDB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C04BDB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C04BDB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0F26A264" w:rsidR="00784CBF" w:rsidRPr="00C04BDB" w:rsidRDefault="001304FF" w:rsidP="001304F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C04BDB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30</w:t>
            </w:r>
            <w:r w:rsidR="002902BA" w:rsidRPr="00C04BDB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/06/</w:t>
            </w:r>
            <w:r w:rsidRPr="00C04BDB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202</w:t>
            </w:r>
            <w:r w:rsidR="001229F1" w:rsidRPr="00C04BDB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5</w:t>
            </w:r>
          </w:p>
        </w:tc>
      </w:tr>
      <w:bookmarkEnd w:id="1"/>
    </w:tbl>
    <w:p w14:paraId="777718C2" w14:textId="77777777" w:rsidR="00784CBF" w:rsidRPr="00C04BDB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27D9FE74" w14:textId="4ED62AD0" w:rsidR="00E51EEB" w:rsidRPr="00C04BDB" w:rsidRDefault="00E51EEB" w:rsidP="00E51EEB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Προβλέπεται μηνιαία αμοιβή </w:t>
      </w:r>
      <w:r w:rsidR="009C7D13"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>35</w:t>
      </w:r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>0€ (συμπεριλαμβανομένων των νόμιμων κρατήσεων και ασφαλιστικών εισφορών).</w:t>
      </w:r>
    </w:p>
    <w:p w14:paraId="71036894" w14:textId="09355E7C" w:rsidR="00E51EEB" w:rsidRPr="00C04BDB" w:rsidRDefault="00E51EEB" w:rsidP="00E51EEB">
      <w:pPr>
        <w:spacing w:after="120"/>
        <w:jc w:val="both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Επισημαίνεται ότι οι φοιτητές δεν μπορούν να κάνουν ΠΑ σε φορείς με νόμιμους εκπροσώπους με τους οποίους έχουν </w:t>
      </w:r>
      <w:r w:rsidR="00E851B7"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α’</w:t>
      </w:r>
      <w:r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και </w:t>
      </w:r>
      <w:r w:rsidR="00E851B7"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β</w:t>
      </w:r>
      <w:r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’ βαθμό συγγένειας εξ’ αίματος ή εξ’ αγχιστείας.</w:t>
      </w:r>
    </w:p>
    <w:p w14:paraId="7807574C" w14:textId="59947498" w:rsidR="00603B91" w:rsidRPr="00C04BDB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1229F1"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0</w:t>
      </w:r>
      <w:r w:rsidR="002902BA"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6</w:t>
      </w:r>
      <w:r w:rsidR="001C5544"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/</w:t>
      </w:r>
      <w:r w:rsidR="001229F1"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0</w:t>
      </w:r>
      <w:r w:rsidR="002902BA"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3</w:t>
      </w:r>
      <w:r w:rsidR="001C5544"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/202</w:t>
      </w:r>
      <w:r w:rsidR="001229F1"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5</w:t>
      </w:r>
      <w:r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έως </w:t>
      </w:r>
      <w:r w:rsidR="001229F1"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1</w:t>
      </w:r>
      <w:r w:rsidR="002902BA"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7</w:t>
      </w:r>
      <w:r w:rsidR="001C5544"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/</w:t>
      </w:r>
      <w:r w:rsidR="001229F1"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0</w:t>
      </w:r>
      <w:r w:rsidR="002902BA"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3</w:t>
      </w:r>
      <w:r w:rsidR="001C5544"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/202</w:t>
      </w:r>
      <w:r w:rsidR="001229F1"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5</w:t>
      </w:r>
      <w:r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και ώρα </w:t>
      </w:r>
      <w:r w:rsidR="001C5544"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1</w:t>
      </w:r>
      <w:r w:rsidR="002902BA"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0</w:t>
      </w:r>
      <w:r w:rsidR="001C5544"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:</w:t>
      </w:r>
      <w:r w:rsidR="002902BA"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00</w:t>
      </w:r>
      <w:r w:rsidR="00E51EEB"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  <w:r w:rsidR="00AC28A3"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π.</w:t>
      </w:r>
      <w:r w:rsidR="00E51EEB"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μ.</w:t>
      </w:r>
      <w:r w:rsidR="00603B91"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. </w:t>
      </w:r>
      <w:r w:rsidR="00603B91"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</w:p>
    <w:p w14:paraId="08CFBE00" w14:textId="1E45A534" w:rsidR="00784CBF" w:rsidRPr="00C04BDB" w:rsidRDefault="00784CBF" w:rsidP="00001E64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>περιγράφονται</w:t>
      </w:r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παρακάτω.</w:t>
      </w:r>
    </w:p>
    <w:p w14:paraId="5D8810CD" w14:textId="680289EB" w:rsidR="00784CBF" w:rsidRPr="00C04BDB" w:rsidRDefault="00784CBF" w:rsidP="005D2283">
      <w:pPr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Η Επιτροπή Πρακτικής Άσκησης του Τμήματος αποτελείται από τους κάτωθι: </w:t>
      </w:r>
    </w:p>
    <w:p w14:paraId="580B1B0C" w14:textId="4EC3C6AD" w:rsidR="002902BA" w:rsidRPr="00C04BDB" w:rsidRDefault="002902BA" w:rsidP="002902BA">
      <w:pPr>
        <w:pStyle w:val="a4"/>
        <w:numPr>
          <w:ilvl w:val="0"/>
          <w:numId w:val="10"/>
        </w:num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lastRenderedPageBreak/>
        <w:t>Νικολάου Γεώργιος, Καθηγητής (Υπεύθυνος Π.Α, Πρόεδρος)</w:t>
      </w:r>
    </w:p>
    <w:p w14:paraId="3D197D5E" w14:textId="1C5905C8" w:rsidR="002902BA" w:rsidRPr="00C04BDB" w:rsidRDefault="002902BA" w:rsidP="002902BA">
      <w:pPr>
        <w:pStyle w:val="a4"/>
        <w:numPr>
          <w:ilvl w:val="0"/>
          <w:numId w:val="10"/>
        </w:num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>Βασιλόπουλος Στέφανος, Καθηγητής (Γραμματέας)</w:t>
      </w:r>
    </w:p>
    <w:p w14:paraId="6D380A22" w14:textId="461F6197" w:rsidR="00784CBF" w:rsidRPr="00C04BDB" w:rsidRDefault="002902BA" w:rsidP="002902BA">
      <w:pPr>
        <w:pStyle w:val="a4"/>
        <w:numPr>
          <w:ilvl w:val="0"/>
          <w:numId w:val="10"/>
        </w:num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proofErr w:type="spellStart"/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>Μέντης</w:t>
      </w:r>
      <w:proofErr w:type="spellEnd"/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Εμμανουήλ, </w:t>
      </w:r>
      <w:proofErr w:type="spellStart"/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>Επικ</w:t>
      </w:r>
      <w:proofErr w:type="spellEnd"/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>. Καθηγητής (Μέλος)</w:t>
      </w:r>
    </w:p>
    <w:p w14:paraId="19E99A43" w14:textId="16F3DB93" w:rsidR="00784CBF" w:rsidRPr="00C04BDB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243B4D7A" w14:textId="12180835" w:rsidR="00967152" w:rsidRPr="00C04BDB" w:rsidRDefault="00967152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6CF7F371" w14:textId="77777777" w:rsidR="005D2283" w:rsidRPr="00C04BDB" w:rsidRDefault="005D2283" w:rsidP="00784CBF">
      <w:pPr>
        <w:spacing w:after="12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</w:p>
    <w:p w14:paraId="4F0BC8FB" w14:textId="358FE95A" w:rsidR="00784CBF" w:rsidRPr="00C04BDB" w:rsidRDefault="00784CBF" w:rsidP="0045550F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C04BDB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C04BDB" w:rsidRPr="00C04BDB" w14:paraId="5AF62DB5" w14:textId="77777777" w:rsidTr="00576F0F">
        <w:tc>
          <w:tcPr>
            <w:tcW w:w="1555" w:type="dxa"/>
          </w:tcPr>
          <w:p w14:paraId="56F59B91" w14:textId="7BD52DC4" w:rsidR="00FF6BE0" w:rsidRPr="00C04BDB" w:rsidRDefault="00B62954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C04BDB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06/03/2025</w:t>
            </w:r>
          </w:p>
        </w:tc>
        <w:tc>
          <w:tcPr>
            <w:tcW w:w="6741" w:type="dxa"/>
          </w:tcPr>
          <w:p w14:paraId="275DF7BF" w14:textId="21E7D8C7" w:rsidR="00FF6BE0" w:rsidRPr="00C04BDB" w:rsidRDefault="00FF6BE0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C04BDB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 xml:space="preserve">Δημοσιοποίηση </w:t>
            </w:r>
            <w:r w:rsidR="00F31720" w:rsidRPr="00C04BDB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ανακοίνωσης</w:t>
            </w:r>
          </w:p>
        </w:tc>
      </w:tr>
      <w:tr w:rsidR="00C04BDB" w:rsidRPr="00C04BDB" w14:paraId="1AA84F18" w14:textId="77777777" w:rsidTr="00576F0F">
        <w:tc>
          <w:tcPr>
            <w:tcW w:w="1555" w:type="dxa"/>
          </w:tcPr>
          <w:p w14:paraId="314451FF" w14:textId="7F0B0A88" w:rsidR="00FF6BE0" w:rsidRPr="00C04BDB" w:rsidRDefault="00B62954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C04BDB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17/03/2025</w:t>
            </w:r>
          </w:p>
        </w:tc>
        <w:tc>
          <w:tcPr>
            <w:tcW w:w="6741" w:type="dxa"/>
          </w:tcPr>
          <w:p w14:paraId="250A63ED" w14:textId="77777777" w:rsidR="00FF6BE0" w:rsidRPr="00C04BDB" w:rsidRDefault="00FF6BE0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C04BDB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Λήξη προθεσμίας υποβολής αίτησης συμμετοχής</w:t>
            </w:r>
          </w:p>
        </w:tc>
      </w:tr>
      <w:tr w:rsidR="00C04BDB" w:rsidRPr="00C04BDB" w14:paraId="1E61F479" w14:textId="77777777" w:rsidTr="00576F0F">
        <w:tc>
          <w:tcPr>
            <w:tcW w:w="1555" w:type="dxa"/>
          </w:tcPr>
          <w:p w14:paraId="45EF16F2" w14:textId="67DA4C1A" w:rsidR="00FF6BE0" w:rsidRPr="00C04BDB" w:rsidRDefault="00B62954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C04BDB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18/03/2025</w:t>
            </w:r>
          </w:p>
        </w:tc>
        <w:tc>
          <w:tcPr>
            <w:tcW w:w="6741" w:type="dxa"/>
          </w:tcPr>
          <w:p w14:paraId="005029D8" w14:textId="77777777" w:rsidR="00FF6BE0" w:rsidRPr="00C04BDB" w:rsidRDefault="00FF6BE0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C04BDB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Δημοσιοποίηση των επιλεχθέντων υποψηφίων φοιτητριών/</w:t>
            </w:r>
            <w:proofErr w:type="spellStart"/>
            <w:r w:rsidRPr="00C04BDB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ών</w:t>
            </w:r>
            <w:proofErr w:type="spellEnd"/>
          </w:p>
        </w:tc>
      </w:tr>
      <w:tr w:rsidR="00C04BDB" w:rsidRPr="00C04BDB" w14:paraId="6DCBAECD" w14:textId="77777777" w:rsidTr="00576F0F">
        <w:tc>
          <w:tcPr>
            <w:tcW w:w="1555" w:type="dxa"/>
          </w:tcPr>
          <w:p w14:paraId="2EEC97DB" w14:textId="6540FABF" w:rsidR="00FF6BE0" w:rsidRPr="00C04BDB" w:rsidRDefault="00B62954" w:rsidP="001C5544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C04BDB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01/05/2025</w:t>
            </w:r>
          </w:p>
        </w:tc>
        <w:tc>
          <w:tcPr>
            <w:tcW w:w="6741" w:type="dxa"/>
          </w:tcPr>
          <w:p w14:paraId="458A82E0" w14:textId="6702C317" w:rsidR="00FF6BE0" w:rsidRPr="00C04BDB" w:rsidRDefault="00FF6BE0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C04BDB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 xml:space="preserve">Έναρξη </w:t>
            </w:r>
            <w:r w:rsidR="00967152" w:rsidRPr="00C04BDB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 xml:space="preserve">Περιόδου Προγράμματος </w:t>
            </w:r>
            <w:r w:rsidRPr="00C04BDB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Πρακτικής Άσκησης</w:t>
            </w:r>
          </w:p>
        </w:tc>
      </w:tr>
      <w:tr w:rsidR="00FF6BE0" w:rsidRPr="00C04BDB" w14:paraId="7ABD475E" w14:textId="77777777" w:rsidTr="00576F0F">
        <w:tc>
          <w:tcPr>
            <w:tcW w:w="1555" w:type="dxa"/>
          </w:tcPr>
          <w:p w14:paraId="39FDF019" w14:textId="03B97F77" w:rsidR="00FF6BE0" w:rsidRPr="00C04BDB" w:rsidRDefault="00B62954" w:rsidP="001C5544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C04BDB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30/06/2025</w:t>
            </w:r>
          </w:p>
        </w:tc>
        <w:tc>
          <w:tcPr>
            <w:tcW w:w="6741" w:type="dxa"/>
          </w:tcPr>
          <w:p w14:paraId="5DF0D236" w14:textId="6337D2F5" w:rsidR="00FF6BE0" w:rsidRPr="00C04BDB" w:rsidRDefault="00FF6BE0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C04BDB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 xml:space="preserve">Λήξη </w:t>
            </w:r>
            <w:r w:rsidR="00967152" w:rsidRPr="00C04BDB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 xml:space="preserve">Περιόδου Προγράμματος </w:t>
            </w:r>
            <w:r w:rsidRPr="00C04BDB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C04BDB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7DBA8ACF" w14:textId="77777777" w:rsidR="00784CBF" w:rsidRPr="00C04BDB" w:rsidRDefault="00784CBF" w:rsidP="0045550F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C04BDB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ΥΠΟΒΟΛΗ ΑΙΤΗΣΗΣ</w:t>
      </w:r>
    </w:p>
    <w:p w14:paraId="786C31BD" w14:textId="64B2FE19" w:rsidR="00784CBF" w:rsidRPr="00C04BDB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C04BDB"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  <w:t>μέσω του Ιδρυματικού τους e-</w:t>
      </w:r>
      <w:proofErr w:type="spellStart"/>
      <w:r w:rsidRPr="00C04BDB"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  <w:t>mail</w:t>
      </w:r>
      <w:proofErr w:type="spellEnd"/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στη Γραμματεία του Τμήματος </w:t>
      </w:r>
      <w:r w:rsidR="002902BA" w:rsidRPr="00C04BDB">
        <w:rPr>
          <w:rFonts w:asciiTheme="minorHAnsi" w:hAnsiTheme="minorHAnsi" w:cstheme="minorHAnsi"/>
          <w:sz w:val="22"/>
          <w:szCs w:val="22"/>
        </w:rPr>
        <w:t xml:space="preserve">secptde@upatras.gr </w:t>
      </w:r>
      <w:r w:rsidR="001B664F" w:rsidRPr="00C04BDB">
        <w:rPr>
          <w:rFonts w:asciiTheme="minorHAnsi" w:hAnsiTheme="minorHAnsi" w:cstheme="minorHAnsi"/>
          <w:sz w:val="22"/>
          <w:szCs w:val="22"/>
        </w:rPr>
        <w:t>και θέμα «Αίτηση για την Πρακτική Άσκηση»)</w:t>
      </w:r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:</w:t>
      </w:r>
    </w:p>
    <w:p w14:paraId="76C1DBBA" w14:textId="133D3EF3" w:rsidR="001304FF" w:rsidRPr="00C04BDB" w:rsidRDefault="00784CBF" w:rsidP="001304FF">
      <w:pPr>
        <w:pStyle w:val="a4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Αίτηση Συμμετοχής Φοιτητή</w:t>
      </w:r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="001304FF" w:rsidRPr="00C04BDB">
        <w:rPr>
          <w:rFonts w:asciiTheme="minorHAnsi" w:hAnsiTheme="minorHAnsi" w:cstheme="minorHAnsi"/>
          <w:sz w:val="22"/>
          <w:szCs w:val="22"/>
        </w:rPr>
        <w:t>«ΑΙΤΗΣΗ</w:t>
      </w:r>
      <w:r w:rsidR="00CA2BE8" w:rsidRPr="00C04BDB">
        <w:rPr>
          <w:rFonts w:asciiTheme="minorHAnsi" w:hAnsiTheme="minorHAnsi" w:cstheme="minorHAnsi"/>
          <w:sz w:val="22"/>
          <w:szCs w:val="22"/>
        </w:rPr>
        <w:t xml:space="preserve"> </w:t>
      </w:r>
      <w:r w:rsidR="001304FF" w:rsidRPr="00C04BDB">
        <w:rPr>
          <w:rFonts w:asciiTheme="minorHAnsi" w:hAnsiTheme="minorHAnsi" w:cstheme="minorHAnsi"/>
          <w:sz w:val="22"/>
          <w:szCs w:val="22"/>
        </w:rPr>
        <w:t>_Πρακτική_202</w:t>
      </w:r>
      <w:r w:rsidR="002902BA" w:rsidRPr="00C04BDB">
        <w:rPr>
          <w:rFonts w:asciiTheme="minorHAnsi" w:hAnsiTheme="minorHAnsi" w:cstheme="minorHAnsi"/>
          <w:sz w:val="22"/>
          <w:szCs w:val="22"/>
        </w:rPr>
        <w:t>4</w:t>
      </w:r>
      <w:r w:rsidR="001304FF" w:rsidRPr="00C04BDB">
        <w:rPr>
          <w:rFonts w:asciiTheme="minorHAnsi" w:hAnsiTheme="minorHAnsi" w:cstheme="minorHAnsi"/>
          <w:sz w:val="22"/>
          <w:szCs w:val="22"/>
        </w:rPr>
        <w:t>_202</w:t>
      </w:r>
      <w:r w:rsidR="002902BA" w:rsidRPr="00C04BDB">
        <w:rPr>
          <w:rFonts w:asciiTheme="minorHAnsi" w:hAnsiTheme="minorHAnsi" w:cstheme="minorHAnsi"/>
          <w:sz w:val="22"/>
          <w:szCs w:val="22"/>
        </w:rPr>
        <w:t>5</w:t>
      </w:r>
      <w:r w:rsidR="001304FF" w:rsidRPr="00C04BDB">
        <w:rPr>
          <w:rFonts w:asciiTheme="minorHAnsi" w:hAnsiTheme="minorHAnsi" w:cstheme="minorHAnsi"/>
          <w:sz w:val="22"/>
          <w:szCs w:val="22"/>
        </w:rPr>
        <w:t xml:space="preserve">.pdf» στην ιστοσελίδα του </w:t>
      </w:r>
      <w:r w:rsidR="002902BA" w:rsidRPr="00C04BDB">
        <w:rPr>
          <w:rFonts w:asciiTheme="minorHAnsi" w:hAnsiTheme="minorHAnsi" w:cstheme="minorHAnsi"/>
          <w:sz w:val="22"/>
          <w:szCs w:val="22"/>
        </w:rPr>
        <w:t xml:space="preserve">Γραφείου Πρακτικής Άσκησης και του </w:t>
      </w:r>
      <w:r w:rsidR="001304FF" w:rsidRPr="00C04BDB">
        <w:rPr>
          <w:rFonts w:asciiTheme="minorHAnsi" w:hAnsiTheme="minorHAnsi" w:cstheme="minorHAnsi"/>
          <w:sz w:val="22"/>
          <w:szCs w:val="22"/>
        </w:rPr>
        <w:t xml:space="preserve">Τμήματος: </w:t>
      </w:r>
      <w:r w:rsidR="002902BA" w:rsidRPr="00C04BDB">
        <w:rPr>
          <w:rFonts w:asciiTheme="minorHAnsi" w:hAnsiTheme="minorHAnsi" w:cstheme="minorHAnsi"/>
          <w:sz w:val="22"/>
          <w:szCs w:val="22"/>
        </w:rPr>
        <w:t>https://www.edu-sw.upatras.gr</w:t>
      </w:r>
    </w:p>
    <w:p w14:paraId="7E635122" w14:textId="0DF7433C" w:rsidR="007C7819" w:rsidRPr="00C04BDB" w:rsidRDefault="00784CBF" w:rsidP="001304FF">
      <w:pPr>
        <w:pStyle w:val="a4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  <w:r w:rsidR="002902BA"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θα δοθεί εσωτερικά</w:t>
      </w:r>
    </w:p>
    <w:p w14:paraId="37F9D559" w14:textId="77777777" w:rsidR="001534F2" w:rsidRPr="00C04BDB" w:rsidRDefault="001534F2" w:rsidP="0045550F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</w:p>
    <w:p w14:paraId="07666C4F" w14:textId="2620DDCB" w:rsidR="00784CBF" w:rsidRPr="00C04BDB" w:rsidRDefault="00784CBF" w:rsidP="0045550F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C04BDB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ΚΡΙΤΗΡΙΑ ΕΠΙΛΟΓΗΣ</w:t>
      </w:r>
    </w:p>
    <w:p w14:paraId="55E97DBA" w14:textId="77777777" w:rsidR="00001E64" w:rsidRPr="00C04BDB" w:rsidRDefault="00001E64" w:rsidP="00001E64">
      <w:pPr>
        <w:spacing w:after="16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</w:p>
    <w:p w14:paraId="50A8C110" w14:textId="77777777" w:rsidR="002902BA" w:rsidRPr="00C04BDB" w:rsidRDefault="002902BA" w:rsidP="002902BA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Η επιλογή των φοιτητών/τριών για τις διατιθέμενες θέσεις Πρακτικής Άσκησης γίνεται με βάση τον ακόλουθο αλγόριθμο, ο οποίος λαμβάνει υπ’ </w:t>
      </w:r>
      <w:proofErr w:type="spellStart"/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>όψιν</w:t>
      </w:r>
      <w:proofErr w:type="spellEnd"/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του το σύνολο των μαθημάτων (n) στα οποία έχει εξεταστεί επιτυχώς ο/η φοιτητής/</w:t>
      </w:r>
      <w:proofErr w:type="spellStart"/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>τρια</w:t>
      </w:r>
      <w:proofErr w:type="spellEnd"/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>, το σύνολο των μαθημάτων (N) που αντιστοιχούν στο εξάμηνο του/της φοιτητή/</w:t>
      </w:r>
      <w:proofErr w:type="spellStart"/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>τριας</w:t>
      </w:r>
      <w:proofErr w:type="spellEnd"/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κατά την ημέρα της επιλογής, σε συνδυασμό με τον μέσο όρο βαθμολογίας (Β) στα μαθήματα που έχει εξεταστεί επιτυχώς με ακρίβεια δύο δεκαδικών ψηφίων. </w:t>
      </w:r>
    </w:p>
    <w:p w14:paraId="1CC14772" w14:textId="649B6AF2" w:rsidR="002902BA" w:rsidRPr="00C04BDB" w:rsidRDefault="002902BA" w:rsidP="002902BA">
      <w:pPr>
        <w:spacing w:after="160"/>
        <w:jc w:val="center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Τελική Βαθμολογία (ΤΒ): </w:t>
      </w:r>
      <w:r w:rsidRPr="00C04BDB">
        <w:rPr>
          <w:rFonts w:ascii="Cambria Math" w:eastAsia="SimSun" w:hAnsi="Cambria Math" w:cs="Cambria Math"/>
          <w:b/>
          <w:bCs/>
          <w:sz w:val="22"/>
          <w:szCs w:val="22"/>
          <w:lang w:eastAsia="zh-CN"/>
        </w:rPr>
        <w:t>𝛵𝛣</w:t>
      </w:r>
      <w:r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=(</w:t>
      </w:r>
      <w:r w:rsidRPr="00C04BDB">
        <w:rPr>
          <w:rFonts w:ascii="Cambria Math" w:eastAsia="SimSun" w:hAnsi="Cambria Math" w:cs="Cambria Math"/>
          <w:b/>
          <w:bCs/>
          <w:sz w:val="22"/>
          <w:szCs w:val="22"/>
          <w:lang w:eastAsia="zh-CN"/>
        </w:rPr>
        <w:t>𝑛</w:t>
      </w:r>
      <w:r w:rsidR="00305D39"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/</w:t>
      </w:r>
      <w:r w:rsidRPr="00C04BDB">
        <w:rPr>
          <w:rFonts w:ascii="Cambria Math" w:eastAsia="SimSun" w:hAnsi="Cambria Math" w:cs="Cambria Math"/>
          <w:b/>
          <w:bCs/>
          <w:sz w:val="22"/>
          <w:szCs w:val="22"/>
          <w:lang w:eastAsia="zh-CN"/>
        </w:rPr>
        <w:t>𝑁∗</w:t>
      </w:r>
      <w:r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100)</w:t>
      </w:r>
      <w:r w:rsidRPr="00C04BDB">
        <w:rPr>
          <w:rFonts w:ascii="Cambria Math" w:eastAsia="SimSun" w:hAnsi="Cambria Math" w:cs="Cambria Math"/>
          <w:b/>
          <w:bCs/>
          <w:sz w:val="22"/>
          <w:szCs w:val="22"/>
          <w:lang w:eastAsia="zh-CN"/>
        </w:rPr>
        <w:t>∗</w:t>
      </w:r>
      <w:r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0.5+(</w:t>
      </w:r>
      <w:r w:rsidRPr="00C04BDB">
        <w:rPr>
          <w:rFonts w:ascii="Cambria Math" w:eastAsia="SimSun" w:hAnsi="Cambria Math" w:cs="Cambria Math"/>
          <w:b/>
          <w:bCs/>
          <w:sz w:val="22"/>
          <w:szCs w:val="22"/>
          <w:lang w:eastAsia="zh-CN"/>
        </w:rPr>
        <w:t>𝐵</w:t>
      </w:r>
      <w:r w:rsidR="00305D39"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/</w:t>
      </w:r>
      <w:r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10</w:t>
      </w:r>
      <w:r w:rsidRPr="00C04BDB">
        <w:rPr>
          <w:rFonts w:ascii="Cambria Math" w:eastAsia="SimSun" w:hAnsi="Cambria Math" w:cs="Cambria Math"/>
          <w:b/>
          <w:bCs/>
          <w:sz w:val="22"/>
          <w:szCs w:val="22"/>
          <w:lang w:eastAsia="zh-CN"/>
        </w:rPr>
        <w:t>∗</w:t>
      </w:r>
      <w:r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100)</w:t>
      </w:r>
      <w:r w:rsidRPr="00C04BDB">
        <w:rPr>
          <w:rFonts w:ascii="Cambria Math" w:eastAsia="SimSun" w:hAnsi="Cambria Math" w:cs="Cambria Math"/>
          <w:b/>
          <w:bCs/>
          <w:sz w:val="22"/>
          <w:szCs w:val="22"/>
          <w:lang w:eastAsia="zh-CN"/>
        </w:rPr>
        <w:t>∗</w:t>
      </w:r>
      <w:r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0.5</w:t>
      </w:r>
    </w:p>
    <w:p w14:paraId="7846A071" w14:textId="75035ADA" w:rsidR="002902BA" w:rsidRPr="00C04BDB" w:rsidRDefault="002902BA" w:rsidP="002902BA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>Σε περίπτωση ισοβαθμίας, η επιλογή θα γίνεται με βάση τα ακόλουθα κριτήρια ισοβαθμίας:</w:t>
      </w:r>
    </w:p>
    <w:p w14:paraId="4886109A" w14:textId="77777777" w:rsidR="002902BA" w:rsidRPr="00C04BDB" w:rsidRDefault="002902BA" w:rsidP="002902BA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>α) Ο υψηλότερος μέσος όρος βαθμολογίας</w:t>
      </w:r>
    </w:p>
    <w:p w14:paraId="5A37C008" w14:textId="77777777" w:rsidR="002902BA" w:rsidRPr="00C04BDB" w:rsidRDefault="002902BA" w:rsidP="002902BA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>β) Τα περισσότερα μαθήματα με επιτυχή εξέταση</w:t>
      </w:r>
    </w:p>
    <w:p w14:paraId="2D9F3729" w14:textId="77777777" w:rsidR="002902BA" w:rsidRPr="00C04BDB" w:rsidRDefault="002902BA" w:rsidP="002902BA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>γ) Κλήρωση</w:t>
      </w:r>
    </w:p>
    <w:p w14:paraId="78B2CEF4" w14:textId="1D8C2C3C" w:rsidR="001304FF" w:rsidRPr="00C04BDB" w:rsidRDefault="002902BA" w:rsidP="00001E64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C04BDB">
        <w:rPr>
          <w:rFonts w:asciiTheme="minorHAnsi" w:eastAsia="SimSun" w:hAnsiTheme="minorHAnsi" w:cstheme="minorHAnsi"/>
          <w:i/>
          <w:iCs/>
          <w:sz w:val="22"/>
          <w:szCs w:val="22"/>
          <w:lang w:eastAsia="zh-CN"/>
        </w:rPr>
        <w:t>Για τις περιπτώσεις εκδήλωσης ενδιαφέροντος για συμμετοχή στην Πρακτική Άσκηση φοιτητών/τριών με αναπηρία (</w:t>
      </w:r>
      <w:proofErr w:type="spellStart"/>
      <w:r w:rsidRPr="00C04BDB">
        <w:rPr>
          <w:rFonts w:asciiTheme="minorHAnsi" w:eastAsia="SimSun" w:hAnsiTheme="minorHAnsi" w:cstheme="minorHAnsi"/>
          <w:i/>
          <w:iCs/>
          <w:sz w:val="22"/>
          <w:szCs w:val="22"/>
          <w:lang w:eastAsia="zh-CN"/>
        </w:rPr>
        <w:t>ΑμεΑ</w:t>
      </w:r>
      <w:proofErr w:type="spellEnd"/>
      <w:r w:rsidRPr="00C04BDB">
        <w:rPr>
          <w:rFonts w:asciiTheme="minorHAnsi" w:eastAsia="SimSun" w:hAnsiTheme="minorHAnsi" w:cstheme="minorHAnsi"/>
          <w:i/>
          <w:iCs/>
          <w:sz w:val="22"/>
          <w:szCs w:val="22"/>
          <w:lang w:eastAsia="zh-CN"/>
        </w:rPr>
        <w:t>) ή/και ειδικές εκπαιδευτικές ανάγκες, οι αιτήσεις θα αξιολογούνται με τα κριτήρια αξιολόγησης που θα ισχύουν για όλους τους ενδιαφερόμενους. Εντούτοις, εάν υπάρχουν φοιτητές/</w:t>
      </w:r>
      <w:proofErr w:type="spellStart"/>
      <w:r w:rsidRPr="00C04BDB">
        <w:rPr>
          <w:rFonts w:asciiTheme="minorHAnsi" w:eastAsia="SimSun" w:hAnsiTheme="minorHAnsi" w:cstheme="minorHAnsi"/>
          <w:i/>
          <w:iCs/>
          <w:sz w:val="22"/>
          <w:szCs w:val="22"/>
          <w:lang w:eastAsia="zh-CN"/>
        </w:rPr>
        <w:t>τριες</w:t>
      </w:r>
      <w:proofErr w:type="spellEnd"/>
      <w:r w:rsidRPr="00C04BDB">
        <w:rPr>
          <w:rFonts w:asciiTheme="minorHAnsi" w:eastAsia="SimSun" w:hAnsiTheme="minorHAnsi" w:cstheme="minorHAnsi"/>
          <w:i/>
          <w:iCs/>
          <w:sz w:val="22"/>
          <w:szCs w:val="22"/>
          <w:lang w:eastAsia="zh-CN"/>
        </w:rPr>
        <w:t xml:space="preserve"> με αναπηρία που πληρούν τα κριτήρια επιλογής, αλλά βρίσκονται στις πρώτες θέσεις των επιλαχόντων φοιτητών/τριών, η αίτησή τους θα γίνεται προσπάθεια να ικανοποιείται κατ' εξαίρεση με ταυτόχρονη ισάριθμη αύξηση των προσφερόμενων θέσεων Πρακτικής Άσκησης.</w:t>
      </w:r>
    </w:p>
    <w:p w14:paraId="5E669F5B" w14:textId="6365CF53" w:rsidR="00A15A56" w:rsidRPr="00C04BDB" w:rsidRDefault="00A15A56" w:rsidP="00001E64">
      <w:pPr>
        <w:spacing w:after="16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C04BDB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Υποβολή Ενστάσεων:</w:t>
      </w:r>
    </w:p>
    <w:p w14:paraId="6622E36C" w14:textId="18E54FDC" w:rsidR="00784CBF" w:rsidRPr="00C04BDB" w:rsidRDefault="00B9337A" w:rsidP="00001E64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lastRenderedPageBreak/>
        <w:t xml:space="preserve">Μετά την ανακοίνωση των προσωρινών αποτελεσμάτων στον </w:t>
      </w:r>
      <w:proofErr w:type="spellStart"/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>ιστότοπο</w:t>
      </w:r>
      <w:proofErr w:type="spellEnd"/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του Γραφείου Πρακτικής Άσκησης του Παν. Πατρών και στην ιστοσελίδα του Τμήματος, οι φοιτητές έχουν δικαίωμα ένστασης. Οι ενστάσεις υποβάλλονται μέσα σε διάστημα 5 ημερών από την επομένη της ημερομηνίας ανάρτησης των προσωρινών αποτελεσμάτων, ηλεκτρονικά στη Γραμματεία του Τμήματος</w:t>
      </w:r>
      <w:r w:rsidR="00936260"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</w:t>
      </w:r>
      <w:r w:rsidR="001304FF" w:rsidRPr="00C04BDB">
        <w:rPr>
          <w:rFonts w:asciiTheme="minorHAnsi" w:hAnsiTheme="minorHAnsi" w:cstheme="minorHAnsi"/>
          <w:sz w:val="22"/>
          <w:szCs w:val="22"/>
        </w:rPr>
        <w:t>λαμβάνουν αριθμό πρωτοκόλλου και εξετάζονται από την Επιτροπή Ενστάσεων Πρακτικής, η οποία έχει ορισθεί από το Τμήμα.</w:t>
      </w:r>
    </w:p>
    <w:p w14:paraId="376D2ED4" w14:textId="4CC06B58" w:rsidR="00E66EAA" w:rsidRPr="00C04BDB" w:rsidRDefault="00E66EAA" w:rsidP="00001E64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>Στη συνέχεια</w:t>
      </w:r>
      <w:r w:rsidR="00655D22"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</w:t>
      </w:r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>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1EFBE1FF" w14:textId="2E39493C" w:rsidR="00784CBF" w:rsidRPr="00C04BDB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4019B99F" w14:textId="59EFA05D" w:rsidR="00784CBF" w:rsidRPr="00C04BDB" w:rsidRDefault="00784CBF" w:rsidP="00784CBF">
      <w:pPr>
        <w:spacing w:after="12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C04BDB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 xml:space="preserve">Η παρούσα </w:t>
      </w:r>
      <w:r w:rsidR="00F31720" w:rsidRPr="00C04BDB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ανακοίνωση</w:t>
      </w:r>
      <w:r w:rsidRPr="00C04BDB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 xml:space="preserve"> θα αναρτηθεί:</w:t>
      </w:r>
    </w:p>
    <w:p w14:paraId="35F2D544" w14:textId="17324433" w:rsidR="00784CBF" w:rsidRPr="00C04BDB" w:rsidRDefault="00784CBF" w:rsidP="00AA15DB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στην ιστοσελίδα του </w:t>
      </w:r>
      <w:r w:rsidR="00AA15DB"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>Γραφείου Πρακτικής Άσκησης</w:t>
      </w:r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: </w:t>
      </w:r>
      <w:hyperlink r:id="rId10" w:history="1">
        <w:r w:rsidRPr="00C04BDB">
          <w:rPr>
            <w:rStyle w:val="-"/>
            <w:rFonts w:asciiTheme="minorHAnsi" w:eastAsia="SimSun" w:hAnsiTheme="minorHAnsi" w:cstheme="minorHAnsi"/>
            <w:color w:val="auto"/>
            <w:sz w:val="22"/>
            <w:szCs w:val="22"/>
            <w:lang w:eastAsia="zh-CN"/>
          </w:rPr>
          <w:t>http://praktiki.upatras.gr/</w:t>
        </w:r>
      </w:hyperlink>
    </w:p>
    <w:p w14:paraId="1D7C9C3D" w14:textId="6C69D828" w:rsidR="00FC1781" w:rsidRPr="00C04BDB" w:rsidRDefault="00784CBF" w:rsidP="00936260">
      <w:pPr>
        <w:pStyle w:val="a4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>στην ιστοσελίδα του Τμήματος:</w:t>
      </w:r>
      <w:r w:rsidR="00BD210A"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="00936260" w:rsidRPr="00C04BDB">
        <w:rPr>
          <w:rFonts w:asciiTheme="minorHAnsi" w:hAnsiTheme="minorHAnsi" w:cstheme="minorHAnsi"/>
          <w:sz w:val="22"/>
          <w:szCs w:val="22"/>
        </w:rPr>
        <w:t>https://www.edu-sw.upatras.gr</w:t>
      </w:r>
      <w:r w:rsidR="001304FF" w:rsidRPr="00C04BD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8C4893F" w14:textId="0A62E656" w:rsidR="00784CBF" w:rsidRPr="00C04BDB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>και θα τοιχοκολληθεί</w:t>
      </w:r>
      <w:r w:rsidR="00CB1D53"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στη Γραμματεία του Τμήματος</w:t>
      </w:r>
    </w:p>
    <w:p w14:paraId="57F0D786" w14:textId="77777777" w:rsidR="001304FF" w:rsidRPr="00C04BDB" w:rsidRDefault="001304FF" w:rsidP="001304FF">
      <w:pPr>
        <w:spacing w:before="240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</w:p>
    <w:p w14:paraId="6FC16926" w14:textId="77777777" w:rsidR="001304FF" w:rsidRPr="00C04BDB" w:rsidRDefault="001304FF" w:rsidP="001304FF">
      <w:pPr>
        <w:spacing w:before="240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</w:p>
    <w:p w14:paraId="4AAFC333" w14:textId="77777777" w:rsidR="00936260" w:rsidRPr="00C04BDB" w:rsidRDefault="0054640A" w:rsidP="00936260">
      <w:pPr>
        <w:spacing w:before="240"/>
        <w:jc w:val="center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04BDB">
        <w:rPr>
          <w:rFonts w:asciiTheme="minorHAnsi" w:eastAsia="SimSun" w:hAnsiTheme="minorHAnsi" w:cstheme="minorHAnsi"/>
          <w:b/>
          <w:bCs/>
          <w:sz w:val="22"/>
          <w:szCs w:val="22"/>
          <w:lang w:val="en-US" w:eastAsia="zh-CN"/>
        </w:rPr>
        <w:t>O</w:t>
      </w:r>
      <w:r w:rsidR="001304FF"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Υπεύθυν</w:t>
      </w:r>
      <w:r w:rsidR="002E7890"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ος </w:t>
      </w:r>
      <w:r w:rsidR="001304FF"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Πρακτικής Άσκησης</w:t>
      </w:r>
      <w:r w:rsidR="001304FF" w:rsidRPr="00C04BDB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br/>
      </w:r>
      <w:r w:rsidR="00936260"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>του Τμήματος Επιστημών της Εκπαίδευσης και Κοινωνικής Εργασίας</w:t>
      </w:r>
    </w:p>
    <w:p w14:paraId="53E04C13" w14:textId="77777777" w:rsidR="00936260" w:rsidRPr="00C04BDB" w:rsidRDefault="00936260" w:rsidP="00936260">
      <w:pPr>
        <w:spacing w:before="240"/>
        <w:jc w:val="center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>Γεώργιος Νικολάου</w:t>
      </w:r>
    </w:p>
    <w:p w14:paraId="0D35AE1B" w14:textId="5ED358DB" w:rsidR="001304FF" w:rsidRPr="00C04BDB" w:rsidRDefault="00936260" w:rsidP="00936260">
      <w:pPr>
        <w:spacing w:before="240"/>
        <w:jc w:val="center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04BDB">
        <w:rPr>
          <w:rFonts w:asciiTheme="minorHAnsi" w:eastAsia="SimSun" w:hAnsiTheme="minorHAnsi" w:cstheme="minorHAnsi"/>
          <w:sz w:val="22"/>
          <w:szCs w:val="22"/>
          <w:lang w:eastAsia="zh-CN"/>
        </w:rPr>
        <w:t>Καθηγητής</w:t>
      </w:r>
      <w:bookmarkEnd w:id="0"/>
    </w:p>
    <w:sectPr w:rsidR="001304FF" w:rsidRPr="00C04BDB" w:rsidSect="004C0268">
      <w:footerReference w:type="default" r:id="rId11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27436" w14:textId="77777777" w:rsidR="009C31B7" w:rsidRDefault="009C31B7" w:rsidP="00D36D17">
      <w:r>
        <w:separator/>
      </w:r>
    </w:p>
  </w:endnote>
  <w:endnote w:type="continuationSeparator" w:id="0">
    <w:p w14:paraId="7274B2B2" w14:textId="77777777" w:rsidR="009C31B7" w:rsidRDefault="009C31B7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5E3840D2" w:rsidR="00D36D17" w:rsidRDefault="00350B92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2F1BA131" wp14:editId="5A7311EC">
                <wp:extent cx="5060952" cy="480951"/>
                <wp:effectExtent l="0" t="0" r="6350" b="0"/>
                <wp:docPr id="1565085478" name="Εικόνα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0892" cy="4875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EEA1C" w14:textId="77777777" w:rsidR="009C31B7" w:rsidRDefault="009C31B7" w:rsidP="00D36D17">
      <w:r>
        <w:separator/>
      </w:r>
    </w:p>
  </w:footnote>
  <w:footnote w:type="continuationSeparator" w:id="0">
    <w:p w14:paraId="4D903BCC" w14:textId="77777777" w:rsidR="009C31B7" w:rsidRDefault="009C31B7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63"/>
    <w:rsid w:val="00001E64"/>
    <w:rsid w:val="0003291C"/>
    <w:rsid w:val="00043261"/>
    <w:rsid w:val="00052206"/>
    <w:rsid w:val="0006165A"/>
    <w:rsid w:val="000706C7"/>
    <w:rsid w:val="00076387"/>
    <w:rsid w:val="00090C32"/>
    <w:rsid w:val="000A6AA9"/>
    <w:rsid w:val="000B20CA"/>
    <w:rsid w:val="000C7362"/>
    <w:rsid w:val="000D7ADC"/>
    <w:rsid w:val="00102139"/>
    <w:rsid w:val="001229F1"/>
    <w:rsid w:val="001304FF"/>
    <w:rsid w:val="00151B19"/>
    <w:rsid w:val="001534F2"/>
    <w:rsid w:val="00186E2E"/>
    <w:rsid w:val="001A1E11"/>
    <w:rsid w:val="001A6D0C"/>
    <w:rsid w:val="001B664F"/>
    <w:rsid w:val="001B7177"/>
    <w:rsid w:val="001C5544"/>
    <w:rsid w:val="001C717B"/>
    <w:rsid w:val="001E7BC7"/>
    <w:rsid w:val="001F0AAB"/>
    <w:rsid w:val="001F0E38"/>
    <w:rsid w:val="001F7A2E"/>
    <w:rsid w:val="00201083"/>
    <w:rsid w:val="0022603E"/>
    <w:rsid w:val="002517DA"/>
    <w:rsid w:val="002659E6"/>
    <w:rsid w:val="00273F26"/>
    <w:rsid w:val="00287DDA"/>
    <w:rsid w:val="002902BA"/>
    <w:rsid w:val="0029697E"/>
    <w:rsid w:val="002B4817"/>
    <w:rsid w:val="002D72F8"/>
    <w:rsid w:val="002E1A66"/>
    <w:rsid w:val="002E7890"/>
    <w:rsid w:val="00300326"/>
    <w:rsid w:val="00305D39"/>
    <w:rsid w:val="00313DDB"/>
    <w:rsid w:val="00323A04"/>
    <w:rsid w:val="00346DFC"/>
    <w:rsid w:val="00350B92"/>
    <w:rsid w:val="00366348"/>
    <w:rsid w:val="00383C73"/>
    <w:rsid w:val="003A38AF"/>
    <w:rsid w:val="003E23CA"/>
    <w:rsid w:val="003E7D85"/>
    <w:rsid w:val="003F1A84"/>
    <w:rsid w:val="004123F7"/>
    <w:rsid w:val="00422C3C"/>
    <w:rsid w:val="00425CDA"/>
    <w:rsid w:val="0045550F"/>
    <w:rsid w:val="00496EA4"/>
    <w:rsid w:val="004B09E9"/>
    <w:rsid w:val="004B4130"/>
    <w:rsid w:val="004B7015"/>
    <w:rsid w:val="004C0268"/>
    <w:rsid w:val="004C4311"/>
    <w:rsid w:val="004D4222"/>
    <w:rsid w:val="004E0C1E"/>
    <w:rsid w:val="004E5487"/>
    <w:rsid w:val="004F70D3"/>
    <w:rsid w:val="00501DC6"/>
    <w:rsid w:val="00502604"/>
    <w:rsid w:val="00515BAC"/>
    <w:rsid w:val="00525A92"/>
    <w:rsid w:val="00533A60"/>
    <w:rsid w:val="0054640A"/>
    <w:rsid w:val="00555753"/>
    <w:rsid w:val="00557E83"/>
    <w:rsid w:val="00564080"/>
    <w:rsid w:val="005679E7"/>
    <w:rsid w:val="00576F0F"/>
    <w:rsid w:val="00582082"/>
    <w:rsid w:val="005826E4"/>
    <w:rsid w:val="00590E0C"/>
    <w:rsid w:val="005A64C1"/>
    <w:rsid w:val="005B36EA"/>
    <w:rsid w:val="005B6E81"/>
    <w:rsid w:val="005C083E"/>
    <w:rsid w:val="005C5FEC"/>
    <w:rsid w:val="005C7B08"/>
    <w:rsid w:val="005D2283"/>
    <w:rsid w:val="00601068"/>
    <w:rsid w:val="006019F2"/>
    <w:rsid w:val="00603B91"/>
    <w:rsid w:val="0062183C"/>
    <w:rsid w:val="00626FA9"/>
    <w:rsid w:val="00634105"/>
    <w:rsid w:val="00634B5F"/>
    <w:rsid w:val="006413DD"/>
    <w:rsid w:val="006430C8"/>
    <w:rsid w:val="00655690"/>
    <w:rsid w:val="00655D22"/>
    <w:rsid w:val="00656244"/>
    <w:rsid w:val="0066054B"/>
    <w:rsid w:val="00670245"/>
    <w:rsid w:val="00674746"/>
    <w:rsid w:val="00684881"/>
    <w:rsid w:val="00687F24"/>
    <w:rsid w:val="006A6F6C"/>
    <w:rsid w:val="006B5E55"/>
    <w:rsid w:val="006C07B9"/>
    <w:rsid w:val="006C218E"/>
    <w:rsid w:val="006F154F"/>
    <w:rsid w:val="006F599F"/>
    <w:rsid w:val="007304EA"/>
    <w:rsid w:val="0073604C"/>
    <w:rsid w:val="00782056"/>
    <w:rsid w:val="00784CBF"/>
    <w:rsid w:val="00791CC2"/>
    <w:rsid w:val="00791F66"/>
    <w:rsid w:val="007946FE"/>
    <w:rsid w:val="007C7819"/>
    <w:rsid w:val="007E58AE"/>
    <w:rsid w:val="00803463"/>
    <w:rsid w:val="00804114"/>
    <w:rsid w:val="0080452F"/>
    <w:rsid w:val="00856643"/>
    <w:rsid w:val="00856FD3"/>
    <w:rsid w:val="00875ED0"/>
    <w:rsid w:val="00883816"/>
    <w:rsid w:val="008A036B"/>
    <w:rsid w:val="008C3BF0"/>
    <w:rsid w:val="008E6CE4"/>
    <w:rsid w:val="009033BB"/>
    <w:rsid w:val="00914B72"/>
    <w:rsid w:val="00936260"/>
    <w:rsid w:val="00940EA7"/>
    <w:rsid w:val="0094322A"/>
    <w:rsid w:val="00945B52"/>
    <w:rsid w:val="009462FC"/>
    <w:rsid w:val="0095206F"/>
    <w:rsid w:val="00961382"/>
    <w:rsid w:val="00961F17"/>
    <w:rsid w:val="00967152"/>
    <w:rsid w:val="00984BBA"/>
    <w:rsid w:val="009A454E"/>
    <w:rsid w:val="009C31B7"/>
    <w:rsid w:val="009C7D13"/>
    <w:rsid w:val="009D3F71"/>
    <w:rsid w:val="00A013CC"/>
    <w:rsid w:val="00A01B07"/>
    <w:rsid w:val="00A15A56"/>
    <w:rsid w:val="00A16584"/>
    <w:rsid w:val="00A1733E"/>
    <w:rsid w:val="00A20EBA"/>
    <w:rsid w:val="00A649C7"/>
    <w:rsid w:val="00A67DA5"/>
    <w:rsid w:val="00A7142D"/>
    <w:rsid w:val="00A8471D"/>
    <w:rsid w:val="00AA15DB"/>
    <w:rsid w:val="00AA583F"/>
    <w:rsid w:val="00AC28A3"/>
    <w:rsid w:val="00AD2E0C"/>
    <w:rsid w:val="00AE4D56"/>
    <w:rsid w:val="00AE566B"/>
    <w:rsid w:val="00AF08FE"/>
    <w:rsid w:val="00B007D2"/>
    <w:rsid w:val="00B02299"/>
    <w:rsid w:val="00B4500E"/>
    <w:rsid w:val="00B62954"/>
    <w:rsid w:val="00B65F7F"/>
    <w:rsid w:val="00B9078D"/>
    <w:rsid w:val="00B92400"/>
    <w:rsid w:val="00B9337A"/>
    <w:rsid w:val="00BB4FA1"/>
    <w:rsid w:val="00BC5319"/>
    <w:rsid w:val="00BD210A"/>
    <w:rsid w:val="00BE09B4"/>
    <w:rsid w:val="00C04BDB"/>
    <w:rsid w:val="00C1058C"/>
    <w:rsid w:val="00C15F3B"/>
    <w:rsid w:val="00C55B50"/>
    <w:rsid w:val="00C61B5B"/>
    <w:rsid w:val="00CA2BE8"/>
    <w:rsid w:val="00CB1D53"/>
    <w:rsid w:val="00CC2DAB"/>
    <w:rsid w:val="00D23117"/>
    <w:rsid w:val="00D250E8"/>
    <w:rsid w:val="00D26796"/>
    <w:rsid w:val="00D36D17"/>
    <w:rsid w:val="00D36EAD"/>
    <w:rsid w:val="00D72E62"/>
    <w:rsid w:val="00D85055"/>
    <w:rsid w:val="00D96AD0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1320A"/>
    <w:rsid w:val="00E257E2"/>
    <w:rsid w:val="00E34836"/>
    <w:rsid w:val="00E44BD4"/>
    <w:rsid w:val="00E45277"/>
    <w:rsid w:val="00E51EEB"/>
    <w:rsid w:val="00E525B6"/>
    <w:rsid w:val="00E6032A"/>
    <w:rsid w:val="00E66EAA"/>
    <w:rsid w:val="00E70A4B"/>
    <w:rsid w:val="00E75CBD"/>
    <w:rsid w:val="00E80A62"/>
    <w:rsid w:val="00E851B7"/>
    <w:rsid w:val="00E870C7"/>
    <w:rsid w:val="00E95E3F"/>
    <w:rsid w:val="00ED40B8"/>
    <w:rsid w:val="00EE7816"/>
    <w:rsid w:val="00EF14C6"/>
    <w:rsid w:val="00F16560"/>
    <w:rsid w:val="00F23754"/>
    <w:rsid w:val="00F31720"/>
    <w:rsid w:val="00F32150"/>
    <w:rsid w:val="00F40B97"/>
    <w:rsid w:val="00F57FC7"/>
    <w:rsid w:val="00F75B40"/>
    <w:rsid w:val="00F86646"/>
    <w:rsid w:val="00FA5368"/>
    <w:rsid w:val="00FB17F8"/>
    <w:rsid w:val="00FC1781"/>
    <w:rsid w:val="00FC4251"/>
    <w:rsid w:val="00FD7734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rsid w:val="00070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raktiki.upatras.g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7A27F-EDC7-49AC-A72A-D6B588DEE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657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Κοσμα</cp:lastModifiedBy>
  <cp:revision>6</cp:revision>
  <cp:lastPrinted>2019-11-27T10:46:00Z</cp:lastPrinted>
  <dcterms:created xsi:type="dcterms:W3CDTF">2025-03-05T12:57:00Z</dcterms:created>
  <dcterms:modified xsi:type="dcterms:W3CDTF">2025-03-06T09:27:00Z</dcterms:modified>
</cp:coreProperties>
</file>