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30922" w:rsidRDefault="008F5A5C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>ΑΙΤΗΣΗ ΣΥΜΜΕΤΟΧΗΣ</w:t>
      </w:r>
    </w:p>
    <w:p w14:paraId="59799AA5" w14:textId="77777777" w:rsidR="00C35A38" w:rsidRPr="00330922" w:rsidRDefault="008F5A5C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 xml:space="preserve">ΣΤΟ ΠΡΟΓΡΑΜΜΑ </w:t>
      </w:r>
      <w:r w:rsidR="00C93C3F" w:rsidRPr="00330922">
        <w:rPr>
          <w:rFonts w:ascii="Calibri" w:hAnsi="Calibri"/>
          <w:b/>
          <w:sz w:val="24"/>
          <w:szCs w:val="24"/>
        </w:rPr>
        <w:t>«ΠΡΑΚΤΙΚΗ AΣΚΗΣΗ ΠΑΝΕΠΙΣΤΗΜΙΟΥ ΠΑΤΡΩΝ</w:t>
      </w:r>
    </w:p>
    <w:p w14:paraId="08F4A8B4" w14:textId="1A6313B2" w:rsidR="00C93C3F" w:rsidRPr="00330922" w:rsidRDefault="00C93C3F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 xml:space="preserve">AK. ΕΤΩΝ </w:t>
      </w:r>
      <w:r w:rsidR="00C35A38" w:rsidRPr="00330922">
        <w:rPr>
          <w:rFonts w:ascii="Calibri" w:hAnsi="Calibri"/>
          <w:b/>
          <w:sz w:val="24"/>
          <w:szCs w:val="24"/>
        </w:rPr>
        <w:t>2024-2025, 2025-2026 &amp; 2026-2027</w:t>
      </w:r>
      <w:r w:rsidRPr="00330922">
        <w:rPr>
          <w:rFonts w:ascii="Calibri" w:hAnsi="Calibri"/>
          <w:b/>
          <w:sz w:val="24"/>
          <w:szCs w:val="24"/>
        </w:rPr>
        <w:t>»</w:t>
      </w:r>
    </w:p>
    <w:p w14:paraId="7C78312A" w14:textId="77777777" w:rsidR="00C35A38" w:rsidRPr="00330922" w:rsidRDefault="00C35A38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p w14:paraId="5F2B7A65" w14:textId="288A5BB6" w:rsidR="008F5A5C" w:rsidRPr="00330922" w:rsidRDefault="008F5A5C" w:rsidP="00C93C3F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>ΑΚΑΔΗΜΑΪΚΟ ΕΤΟΣ 20</w:t>
      </w:r>
      <w:r w:rsidR="004E2FC6" w:rsidRPr="00330922">
        <w:rPr>
          <w:rFonts w:ascii="Calibri" w:hAnsi="Calibri"/>
          <w:b/>
          <w:sz w:val="24"/>
          <w:szCs w:val="24"/>
        </w:rPr>
        <w:t>2</w:t>
      </w:r>
      <w:r w:rsidR="00C35A38" w:rsidRPr="00330922">
        <w:rPr>
          <w:rFonts w:ascii="Calibri" w:hAnsi="Calibri"/>
          <w:b/>
          <w:sz w:val="24"/>
          <w:szCs w:val="24"/>
        </w:rPr>
        <w:t>4</w:t>
      </w:r>
      <w:r w:rsidRPr="00330922">
        <w:rPr>
          <w:rFonts w:ascii="Calibri" w:hAnsi="Calibri"/>
          <w:b/>
          <w:sz w:val="24"/>
          <w:szCs w:val="24"/>
        </w:rPr>
        <w:t>-20</w:t>
      </w:r>
      <w:r w:rsidR="004E2FC6" w:rsidRPr="00330922">
        <w:rPr>
          <w:rFonts w:ascii="Calibri" w:hAnsi="Calibri"/>
          <w:b/>
          <w:sz w:val="24"/>
          <w:szCs w:val="24"/>
        </w:rPr>
        <w:t>2</w:t>
      </w:r>
      <w:r w:rsidR="00C35A38" w:rsidRPr="00330922">
        <w:rPr>
          <w:rFonts w:ascii="Calibri" w:hAnsi="Calibri"/>
          <w:b/>
          <w:sz w:val="24"/>
          <w:szCs w:val="24"/>
        </w:rPr>
        <w:t>5</w:t>
      </w:r>
    </w:p>
    <w:p w14:paraId="75867674" w14:textId="076E14A5" w:rsidR="006253D6" w:rsidRPr="00330922" w:rsidRDefault="008F5A5C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r w:rsidRPr="00330922">
        <w:rPr>
          <w:rFonts w:ascii="Calibri" w:hAnsi="Calibri"/>
          <w:b/>
          <w:sz w:val="24"/>
          <w:szCs w:val="24"/>
        </w:rPr>
        <w:t>ΤΜΗΜΑΤΟΣ:</w:t>
      </w:r>
      <w:r w:rsidR="00F81908" w:rsidRPr="00330922">
        <w:rPr>
          <w:rFonts w:ascii="Calibri" w:hAnsi="Calibri"/>
          <w:b/>
          <w:sz w:val="24"/>
          <w:szCs w:val="24"/>
        </w:rPr>
        <w:t xml:space="preserve"> </w:t>
      </w:r>
      <w:r w:rsidR="00076C8B" w:rsidRPr="00330922">
        <w:rPr>
          <w:rFonts w:ascii="Calibri" w:hAnsi="Calibri"/>
          <w:b/>
          <w:sz w:val="24"/>
          <w:szCs w:val="24"/>
        </w:rPr>
        <w:t>ΘΕΑΤΡΙΚΩΝ ΣΠΟΥΔΩΝ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330922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330922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4E3B2DB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Έτος 1</w:t>
            </w:r>
            <w:r w:rsidRPr="00330922">
              <w:rPr>
                <w:rFonts w:ascii="Calibri" w:hAnsi="Calibri"/>
                <w:sz w:val="16"/>
                <w:szCs w:val="16"/>
                <w:vertAlign w:val="superscript"/>
              </w:rPr>
              <w:t>ης</w:t>
            </w:r>
            <w:r w:rsidRPr="00330922">
              <w:rPr>
                <w:rFonts w:ascii="Calibri" w:hAnsi="Calibri"/>
                <w:sz w:val="16"/>
                <w:szCs w:val="16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</w:p>
        </w:tc>
      </w:tr>
      <w:tr w:rsidR="008F5A5C" w:rsidRPr="00330922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Στοιχεία επικοινωνίας:</w:t>
            </w:r>
          </w:p>
          <w:p w14:paraId="136F68A5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</w:tcPr>
          <w:p w14:paraId="340E3BA3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Διεύθυνση στην πόλη σπουδών:</w:t>
            </w:r>
          </w:p>
          <w:p w14:paraId="2112B0D0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6515D1CF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11EDF86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Τηλέφωνο </w:t>
            </w:r>
            <w:r w:rsidRPr="00330922">
              <w:rPr>
                <w:rFonts w:ascii="Calibri" w:hAnsi="Calibri"/>
                <w:i/>
                <w:sz w:val="16"/>
                <w:szCs w:val="16"/>
              </w:rPr>
              <w:t>(κινητό)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330922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Διεύθυνση:</w:t>
            </w:r>
          </w:p>
          <w:p w14:paraId="57E23D61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D59A03C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264EA27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Τηλέφωνο:</w:t>
            </w:r>
          </w:p>
        </w:tc>
        <w:tc>
          <w:tcPr>
            <w:tcW w:w="2340" w:type="dxa"/>
          </w:tcPr>
          <w:p w14:paraId="4477912A" w14:textId="268AA4DC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Μέσος Όρος Βαθμολογίας</w:t>
            </w:r>
            <w:r w:rsidR="00076C8B" w:rsidRPr="00330922">
              <w:rPr>
                <w:rFonts w:ascii="Calibri" w:hAnsi="Calibri"/>
                <w:sz w:val="16"/>
                <w:szCs w:val="16"/>
              </w:rPr>
              <w:t xml:space="preserve"> των </w:t>
            </w:r>
            <w:r w:rsidR="00076C8B" w:rsidRPr="00330922">
              <w:rPr>
                <w:rFonts w:ascii="Calibri" w:hAnsi="Calibri"/>
                <w:sz w:val="16"/>
                <w:szCs w:val="16"/>
              </w:rPr>
              <w:t>μαθημάτων που έχει εξεταστεί επιτυχώς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330922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30922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  <w:lang w:val="en-US"/>
              </w:rPr>
              <w:t>Email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1FB96DE" w14:textId="07D96F26" w:rsidR="008F5A5C" w:rsidRPr="00330922" w:rsidRDefault="00076C8B" w:rsidP="00240FAE">
            <w:pPr>
              <w:pStyle w:val="a5"/>
              <w:rPr>
                <w:rFonts w:ascii="Calibri" w:hAnsi="Calibri"/>
                <w:b w:val="0"/>
                <w:sz w:val="16"/>
                <w:szCs w:val="16"/>
                <w:highlight w:val="yellow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Αριθμός μαθημάτων που έχει εξεταστεί επιτυχώς ο φοιτητής με την ολοκλήρωση της επαναληπτικής περιόδου του Σεπτεμβρίου του 4ου Εξαμήνου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30922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330922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117CB90C" w14:textId="77777777" w:rsidR="00076C8B" w:rsidRPr="00330922" w:rsidRDefault="00076C8B" w:rsidP="00076C8B">
            <w:pPr>
              <w:pStyle w:val="a5"/>
              <w:ind w:right="-209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Άξονες ενδιαφέροντος/ </w:t>
            </w:r>
          </w:p>
          <w:p w14:paraId="78D3B462" w14:textId="77777777" w:rsidR="00076C8B" w:rsidRPr="00330922" w:rsidRDefault="00076C8B" w:rsidP="00076C8B">
            <w:pPr>
              <w:pStyle w:val="a5"/>
              <w:ind w:right="-209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 (κατά σειρά προτίμησης)</w:t>
            </w:r>
          </w:p>
          <w:p w14:paraId="7B53C420" w14:textId="6CBC0830" w:rsidR="008F5A5C" w:rsidRPr="00330922" w:rsidRDefault="00076C8B" w:rsidP="00076C8B">
            <w:pPr>
              <w:pStyle w:val="a5"/>
              <w:ind w:right="-96"/>
              <w:rPr>
                <w:rFonts w:ascii="Calibri" w:hAnsi="Calibri"/>
                <w:i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Θέατρα-Εκπαίδευση, ΚΔΑΠ, Πολιτιστική διαχείριση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30922" w:rsidRDefault="008F5A5C" w:rsidP="009D006A">
            <w:pPr>
              <w:pStyle w:val="a5"/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(α)</w:t>
            </w:r>
          </w:p>
          <w:p w14:paraId="7BEDAF6C" w14:textId="77777777" w:rsidR="008F5A5C" w:rsidRPr="00330922" w:rsidRDefault="008F5A5C" w:rsidP="009D006A">
            <w:pPr>
              <w:pStyle w:val="a5"/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(β)</w:t>
            </w:r>
          </w:p>
          <w:p w14:paraId="686FAC2E" w14:textId="77777777" w:rsidR="008F5A5C" w:rsidRPr="00330922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(γ)</w:t>
            </w:r>
            <w:r w:rsidRPr="00330922">
              <w:rPr>
                <w:rFonts w:ascii="Calibri" w:hAnsi="Calibri"/>
                <w:sz w:val="16"/>
                <w:szCs w:val="16"/>
              </w:rPr>
              <w:tab/>
            </w:r>
          </w:p>
        </w:tc>
      </w:tr>
      <w:tr w:rsidR="00076C8B" w:rsidRPr="00330922" w14:paraId="707D69D8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48A5CFC7" w14:textId="77777777" w:rsidR="00076C8B" w:rsidRPr="00330922" w:rsidRDefault="00076C8B" w:rsidP="00076C8B">
            <w:pPr>
              <w:pStyle w:val="a5"/>
              <w:jc w:val="left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Επιθυμητό Χρονικό διάστημα συμμετοχής στο Πρόγραμμα Πρακτικής Άσκησης</w:t>
            </w:r>
          </w:p>
          <w:p w14:paraId="474F6DFB" w14:textId="1C20DF82" w:rsidR="00076C8B" w:rsidRPr="00330922" w:rsidRDefault="00076C8B" w:rsidP="00076C8B">
            <w:pPr>
              <w:pStyle w:val="a5"/>
              <w:ind w:right="-209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30922">
              <w:rPr>
                <w:rFonts w:ascii="Calibri" w:hAnsi="Calibri"/>
                <w:i/>
                <w:sz w:val="16"/>
                <w:szCs w:val="16"/>
              </w:rPr>
              <w:t xml:space="preserve">(κατά σειρά προτίμησης) </w:t>
            </w:r>
          </w:p>
        </w:tc>
        <w:tc>
          <w:tcPr>
            <w:tcW w:w="8123" w:type="dxa"/>
            <w:gridSpan w:val="3"/>
          </w:tcPr>
          <w:p w14:paraId="342B4C61" w14:textId="0B66898E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α) 1/4/202</w:t>
            </w:r>
            <w:r w:rsidRPr="00330922">
              <w:rPr>
                <w:rFonts w:ascii="Calibri" w:hAnsi="Calibri"/>
                <w:sz w:val="16"/>
                <w:szCs w:val="16"/>
              </w:rPr>
              <w:t>5</w:t>
            </w:r>
            <w:r w:rsidRPr="00330922">
              <w:rPr>
                <w:rFonts w:ascii="Calibri" w:hAnsi="Calibri"/>
                <w:sz w:val="16"/>
                <w:szCs w:val="16"/>
              </w:rPr>
              <w:t>-31/5/202</w:t>
            </w:r>
            <w:r w:rsidRPr="00330922">
              <w:rPr>
                <w:rFonts w:ascii="Calibri" w:hAnsi="Calibri"/>
                <w:sz w:val="16"/>
                <w:szCs w:val="16"/>
              </w:rPr>
              <w:t>5</w:t>
            </w:r>
          </w:p>
          <w:p w14:paraId="7C1DEA05" w14:textId="77777777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22A7B848" w14:textId="70628EC9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(β) 1/7/202</w:t>
            </w:r>
            <w:r w:rsidRPr="00330922">
              <w:rPr>
                <w:rFonts w:ascii="Calibri" w:hAnsi="Calibri"/>
                <w:sz w:val="16"/>
                <w:szCs w:val="16"/>
              </w:rPr>
              <w:t>5</w:t>
            </w:r>
            <w:r w:rsidRPr="00330922">
              <w:rPr>
                <w:rFonts w:ascii="Calibri" w:hAnsi="Calibri"/>
                <w:sz w:val="16"/>
                <w:szCs w:val="16"/>
              </w:rPr>
              <w:t>-31/8/202</w:t>
            </w:r>
            <w:r w:rsidRPr="00330922">
              <w:rPr>
                <w:rFonts w:ascii="Calibri" w:hAnsi="Calibri"/>
                <w:sz w:val="16"/>
                <w:szCs w:val="16"/>
              </w:rPr>
              <w:t>5</w:t>
            </w:r>
          </w:p>
          <w:p w14:paraId="4D3B2168" w14:textId="77777777" w:rsidR="00076C8B" w:rsidRPr="00330922" w:rsidRDefault="00076C8B" w:rsidP="00076C8B">
            <w:pPr>
              <w:pStyle w:val="a5"/>
              <w:spacing w:before="60" w:after="60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076C8B" w:rsidRPr="00330922" w14:paraId="465B4638" w14:textId="77777777" w:rsidTr="00F81908">
        <w:tc>
          <w:tcPr>
            <w:tcW w:w="2367" w:type="dxa"/>
            <w:vAlign w:val="center"/>
          </w:tcPr>
          <w:p w14:paraId="2A05CD07" w14:textId="02661816" w:rsidR="00076C8B" w:rsidRPr="00330922" w:rsidRDefault="00076C8B" w:rsidP="00076C8B">
            <w:pPr>
              <w:pStyle w:val="a5"/>
              <w:jc w:val="left"/>
              <w:rPr>
                <w:rFonts w:ascii="Calibri" w:hAnsi="Calibri"/>
                <w:b w:val="0"/>
                <w:sz w:val="16"/>
                <w:szCs w:val="16"/>
                <w:highlight w:val="yellow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 xml:space="preserve">Πόλη ενδιαφέροντος, Προτεινόμενος φορέας απασχόλησης/ </w:t>
            </w:r>
            <w:r w:rsidRPr="00330922">
              <w:rPr>
                <w:rFonts w:ascii="Calibri" w:hAnsi="Calibri"/>
                <w:i/>
                <w:sz w:val="16"/>
                <w:szCs w:val="16"/>
              </w:rPr>
              <w:t>(προαιρετικά)</w:t>
            </w:r>
          </w:p>
        </w:tc>
        <w:tc>
          <w:tcPr>
            <w:tcW w:w="8123" w:type="dxa"/>
            <w:gridSpan w:val="3"/>
          </w:tcPr>
          <w:p w14:paraId="77A6BF6A" w14:textId="77777777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  <w:lang w:val="en-US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Πόλη</w:t>
            </w:r>
            <w:r w:rsidRPr="00330922">
              <w:rPr>
                <w:rFonts w:ascii="Calibri" w:hAnsi="Calibri"/>
                <w:sz w:val="16"/>
                <w:szCs w:val="16"/>
                <w:lang w:val="en-US"/>
              </w:rPr>
              <w:t>:</w:t>
            </w:r>
          </w:p>
          <w:p w14:paraId="530A3EAB" w14:textId="77777777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  <w:lang w:val="en-US"/>
              </w:rPr>
              <w:t>……………………………………………………………</w:t>
            </w:r>
            <w:r w:rsidRPr="00330922">
              <w:rPr>
                <w:rFonts w:ascii="Calibri" w:hAnsi="Calibri"/>
                <w:sz w:val="16"/>
                <w:szCs w:val="16"/>
              </w:rPr>
              <w:t>……………….</w:t>
            </w:r>
            <w:r w:rsidRPr="00330922">
              <w:rPr>
                <w:rFonts w:ascii="Calibri" w:hAnsi="Calibri"/>
                <w:sz w:val="16"/>
                <w:szCs w:val="16"/>
                <w:lang w:val="en-US"/>
              </w:rPr>
              <w:t>……………</w:t>
            </w:r>
            <w:r w:rsidRPr="00330922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</w:t>
            </w:r>
          </w:p>
          <w:p w14:paraId="36CBDFF3" w14:textId="4B12F505" w:rsidR="00076C8B" w:rsidRPr="00330922" w:rsidRDefault="00076C8B" w:rsidP="00076C8B">
            <w:pPr>
              <w:pStyle w:val="a5"/>
              <w:rPr>
                <w:rFonts w:ascii="Calibri" w:hAnsi="Calibri"/>
                <w:sz w:val="16"/>
                <w:szCs w:val="16"/>
                <w:lang w:val="en-US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Επωνυμία φορέα</w:t>
            </w:r>
          </w:p>
        </w:tc>
      </w:tr>
      <w:tr w:rsidR="008F5A5C" w:rsidRPr="00330922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330922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Αιτούμαι συμμετοχής στο πρόγραμμα</w:t>
            </w:r>
            <w:r w:rsidR="00056134" w:rsidRPr="0033092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C0700" w:rsidRPr="00330922">
              <w:rPr>
                <w:rFonts w:ascii="Calibri" w:eastAsia="SimSun" w:hAnsi="Calibri" w:cs="Calibri"/>
                <w:bCs/>
                <w:i/>
                <w:iCs/>
                <w:sz w:val="16"/>
                <w:szCs w:val="16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C0700" w:rsidRPr="00330922">
              <w:rPr>
                <w:rFonts w:ascii="Calibri" w:eastAsia="SimSun" w:hAnsi="Calibri" w:cs="Calibri"/>
                <w:bCs/>
                <w:i/>
                <w:iCs/>
                <w:sz w:val="16"/>
                <w:szCs w:val="16"/>
                <w:lang w:eastAsia="zh-CN"/>
              </w:rPr>
              <w:t>ακ</w:t>
            </w:r>
            <w:proofErr w:type="spellEnd"/>
            <w:r w:rsidR="003C0700" w:rsidRPr="00330922">
              <w:rPr>
                <w:rFonts w:ascii="Calibri" w:eastAsia="SimSun" w:hAnsi="Calibri" w:cs="Calibri"/>
                <w:bCs/>
                <w:i/>
                <w:iCs/>
                <w:sz w:val="16"/>
                <w:szCs w:val="16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330922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330922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330922">
              <w:rPr>
                <w:rFonts w:ascii="Calibri" w:hAnsi="Calibri"/>
                <w:sz w:val="16"/>
                <w:szCs w:val="16"/>
                <w:lang w:val="en-US"/>
              </w:rPr>
              <w:t>o</w:t>
            </w:r>
            <w:r w:rsidRPr="00330922">
              <w:rPr>
                <w:rFonts w:ascii="Calibri" w:hAnsi="Calibri"/>
                <w:sz w:val="16"/>
                <w:szCs w:val="16"/>
              </w:rPr>
              <w:t xml:space="preserve"> πρόγραμμα. </w:t>
            </w:r>
          </w:p>
          <w:p w14:paraId="22A329CB" w14:textId="7A420E66" w:rsidR="008F5A5C" w:rsidRPr="0033092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…./…./20….</w:t>
            </w:r>
          </w:p>
          <w:p w14:paraId="688708B7" w14:textId="77777777" w:rsidR="008F5A5C" w:rsidRPr="0033092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1F66489F" w14:textId="77777777" w:rsidR="008F5A5C" w:rsidRPr="00330922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Ο</w:t>
            </w:r>
            <w:r w:rsidR="008F5A5C" w:rsidRPr="00330922">
              <w:rPr>
                <w:rFonts w:ascii="Calibri" w:hAnsi="Calibri"/>
                <w:sz w:val="16"/>
                <w:szCs w:val="16"/>
              </w:rPr>
              <w:t>/</w:t>
            </w:r>
            <w:r w:rsidRPr="00330922">
              <w:rPr>
                <w:rFonts w:ascii="Calibri" w:hAnsi="Calibri"/>
                <w:sz w:val="16"/>
                <w:szCs w:val="16"/>
              </w:rPr>
              <w:t xml:space="preserve">Η </w:t>
            </w:r>
            <w:r w:rsidR="008F5A5C" w:rsidRPr="00330922">
              <w:rPr>
                <w:rFonts w:ascii="Calibri" w:hAnsi="Calibri"/>
                <w:sz w:val="16"/>
                <w:szCs w:val="16"/>
              </w:rPr>
              <w:t xml:space="preserve"> Αιτών/ούσα</w:t>
            </w:r>
          </w:p>
          <w:p w14:paraId="52942A5F" w14:textId="77777777" w:rsidR="00985E7B" w:rsidRPr="00330922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192A682A" w14:textId="77777777" w:rsidR="00985E7B" w:rsidRPr="00330922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0AEACB15" w14:textId="77777777" w:rsidR="008F5A5C" w:rsidRPr="0033092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6C7DA477" w14:textId="77777777" w:rsidR="008F5A5C" w:rsidRPr="0033092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6"/>
                <w:szCs w:val="16"/>
              </w:rPr>
            </w:pPr>
            <w:r w:rsidRPr="00330922">
              <w:rPr>
                <w:rFonts w:ascii="Calibri" w:hAnsi="Calibri"/>
                <w:i/>
                <w:sz w:val="16"/>
                <w:szCs w:val="16"/>
              </w:rPr>
              <w:t xml:space="preserve">       (Υπογραφή φοιτητή/τριας)</w:t>
            </w:r>
          </w:p>
          <w:p w14:paraId="2B1B6025" w14:textId="77777777" w:rsidR="008F5A5C" w:rsidRPr="00330922" w:rsidRDefault="008F5A5C" w:rsidP="00F81908">
            <w:pPr>
              <w:ind w:left="286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b/>
                <w:sz w:val="16"/>
                <w:szCs w:val="16"/>
                <w:u w:val="single"/>
              </w:rPr>
              <w:t>ΣΥΝΗΜΜΕΝΑ</w:t>
            </w:r>
            <w:r w:rsidRPr="00330922">
              <w:rPr>
                <w:rFonts w:ascii="Calibri" w:hAnsi="Calibri"/>
                <w:sz w:val="16"/>
                <w:szCs w:val="16"/>
              </w:rPr>
              <w:t>:</w:t>
            </w:r>
          </w:p>
          <w:p w14:paraId="55E9DD74" w14:textId="51D86CA9" w:rsidR="00332C34" w:rsidRPr="00330922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6"/>
                <w:szCs w:val="16"/>
              </w:rPr>
            </w:pPr>
            <w:r w:rsidRPr="00330922">
              <w:rPr>
                <w:rFonts w:ascii="Calibri" w:hAnsi="Calibri"/>
                <w:sz w:val="16"/>
                <w:szCs w:val="16"/>
              </w:rPr>
              <w:t>Πιστοποιητικό Αναλυτικής Βαθμολογίας</w:t>
            </w:r>
            <w:r w:rsidR="00076C8B" w:rsidRPr="00330922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076C8B" w:rsidRPr="00330922">
              <w:rPr>
                <w:rFonts w:ascii="Calibri" w:hAnsi="Calibri"/>
                <w:sz w:val="16"/>
                <w:szCs w:val="16"/>
              </w:rPr>
              <w:t xml:space="preserve">(θα δοθεί εσωτερικά στην κ. </w:t>
            </w:r>
            <w:proofErr w:type="spellStart"/>
            <w:r w:rsidR="00076C8B" w:rsidRPr="00330922">
              <w:rPr>
                <w:rFonts w:ascii="Calibri" w:hAnsi="Calibri"/>
                <w:sz w:val="16"/>
                <w:szCs w:val="16"/>
              </w:rPr>
              <w:t>Ζηροπούλου</w:t>
            </w:r>
            <w:proofErr w:type="spellEnd"/>
            <w:r w:rsidR="00076C8B" w:rsidRPr="00330922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D36E" w14:textId="77777777" w:rsidR="005025BC" w:rsidRDefault="005025BC">
      <w:r>
        <w:separator/>
      </w:r>
    </w:p>
  </w:endnote>
  <w:endnote w:type="continuationSeparator" w:id="0">
    <w:p w14:paraId="2AB97248" w14:textId="77777777" w:rsidR="005025BC" w:rsidRDefault="0050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C264" w14:textId="77777777" w:rsidR="005025BC" w:rsidRDefault="005025BC">
      <w:r>
        <w:separator/>
      </w:r>
    </w:p>
  </w:footnote>
  <w:footnote w:type="continuationSeparator" w:id="0">
    <w:p w14:paraId="42AAF3F1" w14:textId="77777777" w:rsidR="005025BC" w:rsidRDefault="0050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84788">
    <w:abstractNumId w:val="7"/>
  </w:num>
  <w:num w:numId="2" w16cid:durableId="189300487">
    <w:abstractNumId w:val="11"/>
  </w:num>
  <w:num w:numId="3" w16cid:durableId="1973557886">
    <w:abstractNumId w:val="16"/>
  </w:num>
  <w:num w:numId="4" w16cid:durableId="807476931">
    <w:abstractNumId w:val="1"/>
  </w:num>
  <w:num w:numId="5" w16cid:durableId="532772801">
    <w:abstractNumId w:val="14"/>
  </w:num>
  <w:num w:numId="6" w16cid:durableId="1863399545">
    <w:abstractNumId w:val="13"/>
  </w:num>
  <w:num w:numId="7" w16cid:durableId="2054378291">
    <w:abstractNumId w:val="17"/>
  </w:num>
  <w:num w:numId="8" w16cid:durableId="47725386">
    <w:abstractNumId w:val="20"/>
  </w:num>
  <w:num w:numId="9" w16cid:durableId="1987392706">
    <w:abstractNumId w:val="0"/>
  </w:num>
  <w:num w:numId="10" w16cid:durableId="1110783151">
    <w:abstractNumId w:val="8"/>
  </w:num>
  <w:num w:numId="11" w16cid:durableId="1014841489">
    <w:abstractNumId w:val="15"/>
  </w:num>
  <w:num w:numId="12" w16cid:durableId="1737580710">
    <w:abstractNumId w:val="10"/>
  </w:num>
  <w:num w:numId="13" w16cid:durableId="1207717390">
    <w:abstractNumId w:val="12"/>
  </w:num>
  <w:num w:numId="14" w16cid:durableId="1403524125">
    <w:abstractNumId w:val="3"/>
  </w:num>
  <w:num w:numId="15" w16cid:durableId="1049573880">
    <w:abstractNumId w:val="2"/>
  </w:num>
  <w:num w:numId="16" w16cid:durableId="1897818343">
    <w:abstractNumId w:val="18"/>
  </w:num>
  <w:num w:numId="17" w16cid:durableId="1758356768">
    <w:abstractNumId w:val="6"/>
  </w:num>
  <w:num w:numId="18" w16cid:durableId="1563248482">
    <w:abstractNumId w:val="21"/>
  </w:num>
  <w:num w:numId="19" w16cid:durableId="9844322">
    <w:abstractNumId w:val="5"/>
  </w:num>
  <w:num w:numId="20" w16cid:durableId="701563367">
    <w:abstractNumId w:val="9"/>
  </w:num>
  <w:num w:numId="21" w16cid:durableId="599485861">
    <w:abstractNumId w:val="4"/>
  </w:num>
  <w:num w:numId="22" w16cid:durableId="9762296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76C8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0922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025BC"/>
    <w:rsid w:val="0051398E"/>
    <w:rsid w:val="00515A4E"/>
    <w:rsid w:val="00515B6A"/>
    <w:rsid w:val="00521804"/>
    <w:rsid w:val="00531762"/>
    <w:rsid w:val="00532048"/>
    <w:rsid w:val="00536D33"/>
    <w:rsid w:val="0054469D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77E04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C379F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2025-02-25T09:32:00Z</dcterms:created>
  <dcterms:modified xsi:type="dcterms:W3CDTF">2025-02-25T09:38:00Z</dcterms:modified>
</cp:coreProperties>
</file>