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66054B" w14:paraId="7A392BDD" w14:textId="77777777" w:rsidTr="00A20EBA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66054B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6DB8B759" w14:textId="3D22356A" w:rsidR="00784CBF" w:rsidRPr="00383C73" w:rsidRDefault="00383C73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383C73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“</w:t>
            </w:r>
            <w:r w:rsidR="00784CBF" w:rsidRPr="00383C73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ΠΡΑΚΤΙΚΗ </w:t>
            </w:r>
            <w:r w:rsidR="0006165A" w:rsidRPr="00383C73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A</w:t>
            </w:r>
            <w:r w:rsidR="00784CBF" w:rsidRPr="00383C73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ΣΚΗΣΗ ΠΑΝΕΠΙΣΤΗΜΙΟΥ ΠΑΤΡΩΝ</w:t>
            </w:r>
            <w:r w:rsidRPr="00383C73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AK. ΕΤΩΝ 2022-2023 &amp; 2023-2024</w:t>
            </w:r>
            <w:r w:rsidRPr="00383C73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”</w:t>
            </w:r>
          </w:p>
          <w:p w14:paraId="7E54AA9A" w14:textId="27679924" w:rsidR="00634105" w:rsidRPr="00383C73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66054B" w14:paraId="6D1F05DA" w14:textId="77777777" w:rsidTr="00A20EBA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3B0FEDB5" w14:textId="406B19C1" w:rsidR="00634105" w:rsidRPr="00FF03D4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FF03D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ΤΜΗΜΑ </w:t>
            </w:r>
            <w:r w:rsidR="00FF03D4" w:rsidRPr="00FF03D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ΠΟΛΙΤΙΚΩΝ ΜΗΧΑΝΙΚΩΝ</w:t>
            </w:r>
          </w:p>
        </w:tc>
      </w:tr>
      <w:tr w:rsidR="00784CBF" w:rsidRPr="00B92400" w14:paraId="2F5EA010" w14:textId="77777777" w:rsidTr="00A20EBA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5A3078E0" w14:textId="3A2C98A2" w:rsidR="00784CBF" w:rsidRPr="00B92400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highlight w:val="yellow"/>
                <w:lang w:eastAsia="en-US"/>
              </w:rPr>
            </w:pPr>
            <w:r w:rsidRPr="00FF03D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Επιστημονικ</w:t>
            </w:r>
            <w:r w:rsidR="00A20EBA" w:rsidRPr="00FF03D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ά</w:t>
            </w:r>
            <w:r w:rsidRPr="00FF03D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Υπεύθυνος: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00EA161A" w14:textId="48761932" w:rsidR="00784CBF" w:rsidRPr="00FF03D4" w:rsidRDefault="00FF03D4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FF03D4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 xml:space="preserve">Ιωάννης Μαναριώτης </w:t>
            </w:r>
          </w:p>
        </w:tc>
      </w:tr>
      <w:tr w:rsidR="00634105" w:rsidRPr="0066054B" w14:paraId="16A70A8B" w14:textId="77777777" w:rsidTr="00A20EBA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FF03D4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FF03D4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2027CA56" w14:textId="209569F6" w:rsidR="00634105" w:rsidRPr="00FF03D4" w:rsidRDefault="00FF03D4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val="en-US" w:eastAsia="en-US"/>
              </w:rPr>
            </w:pPr>
            <w:r w:rsidRPr="00FF03D4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idman</w:t>
            </w:r>
            <w:r w:rsidR="001C5544" w:rsidRPr="00FF03D4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@upatras.gr</w:t>
            </w:r>
          </w:p>
        </w:tc>
        <w:tc>
          <w:tcPr>
            <w:tcW w:w="2844" w:type="dxa"/>
            <w:shd w:val="clear" w:color="auto" w:fill="auto"/>
          </w:tcPr>
          <w:p w14:paraId="318A0322" w14:textId="77777777" w:rsidR="00634105" w:rsidRPr="00FF03D4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055238" w14:paraId="2154AB59" w14:textId="77777777" w:rsidTr="00A20EBA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7A7CFD08" w14:textId="7FC4D880" w:rsidR="00634105" w:rsidRPr="00055238" w:rsidRDefault="0075638E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523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14</w:t>
            </w:r>
            <w:r w:rsidR="00267C9D" w:rsidRPr="00055238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Pr="0005523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05</w:t>
            </w:r>
            <w:r w:rsidR="00267C9D" w:rsidRPr="00055238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784CBF" w:rsidRPr="00055238">
              <w:rPr>
                <w:rFonts w:ascii="Calibri" w:hAnsi="Calibri" w:cs="Calibri"/>
                <w:b/>
                <w:bCs/>
                <w:sz w:val="22"/>
                <w:szCs w:val="22"/>
              </w:rPr>
              <w:t>202</w:t>
            </w:r>
            <w:r w:rsidR="004E0C1E" w:rsidRPr="00055238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  <w:p w14:paraId="615F5535" w14:textId="56FC2341" w:rsidR="00A20EBA" w:rsidRPr="00055238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055238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129E5F47" w:rsidR="00784CBF" w:rsidRPr="00055238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  <w:r w:rsidRPr="00055238">
        <w:rPr>
          <w:rFonts w:ascii="Calibri" w:eastAsia="Calibri" w:hAnsi="Calibri"/>
          <w:b/>
          <w:lang w:eastAsia="en-US"/>
        </w:rPr>
        <w:t>ΑΝΑΚΟΙΝΩΣΗ ΥΠΟΒΟΛΗΣ</w:t>
      </w:r>
      <w:r w:rsidR="00784CBF" w:rsidRPr="00055238">
        <w:rPr>
          <w:rFonts w:ascii="Calibri" w:eastAsia="Calibri" w:hAnsi="Calibri"/>
          <w:b/>
          <w:lang w:eastAsia="en-US"/>
        </w:rPr>
        <w:t xml:space="preserve"> </w:t>
      </w:r>
      <w:r w:rsidRPr="00055238">
        <w:rPr>
          <w:rFonts w:ascii="Calibri" w:eastAsia="Calibri" w:hAnsi="Calibri"/>
          <w:b/>
          <w:lang w:eastAsia="en-US"/>
        </w:rPr>
        <w:t xml:space="preserve">ΑΙΤΗΣΕΩΝ ΓΙΑ ΣΥΜΜΕΤΟΧΗ ΣΤΟ ΜΑΘΗΜΑ ΤΗΣ </w:t>
      </w:r>
      <w:r w:rsidR="00784CBF" w:rsidRPr="00055238">
        <w:rPr>
          <w:rFonts w:ascii="Calibri" w:eastAsia="Calibri" w:hAnsi="Calibri"/>
          <w:b/>
          <w:lang w:eastAsia="en-US"/>
        </w:rPr>
        <w:t>ΠΡΑΚΤΙΚΗΣ ΑΣΚΗΣΗΣ</w:t>
      </w:r>
      <w:r w:rsidRPr="00055238">
        <w:rPr>
          <w:rFonts w:ascii="Calibri" w:eastAsia="Calibri" w:hAnsi="Calibri"/>
          <w:b/>
          <w:lang w:eastAsia="en-US"/>
        </w:rPr>
        <w:t xml:space="preserve"> </w:t>
      </w:r>
    </w:p>
    <w:p w14:paraId="583BD51A" w14:textId="77777777" w:rsidR="00E75CBD" w:rsidRPr="00055238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16F7B91C" w14:textId="78E085D6" w:rsidR="00634105" w:rsidRPr="00055238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055238">
        <w:rPr>
          <w:rFonts w:ascii="Calibri" w:eastAsia="Calibri" w:hAnsi="Calibri"/>
          <w:b/>
          <w:lang w:eastAsia="en-US"/>
        </w:rPr>
        <w:t>ΓΙΑ ΤΟ ΑΚΑΔ. ΕΤΟΣ 202</w:t>
      </w:r>
      <w:r w:rsidR="001C5544" w:rsidRPr="00055238">
        <w:rPr>
          <w:rFonts w:ascii="Calibri" w:eastAsia="Calibri" w:hAnsi="Calibri"/>
          <w:b/>
          <w:lang w:eastAsia="en-US"/>
        </w:rPr>
        <w:t>3</w:t>
      </w:r>
      <w:r w:rsidRPr="00055238">
        <w:rPr>
          <w:rFonts w:ascii="Calibri" w:eastAsia="Calibri" w:hAnsi="Calibri"/>
          <w:b/>
          <w:lang w:eastAsia="en-US"/>
        </w:rPr>
        <w:t>-202</w:t>
      </w:r>
      <w:r w:rsidR="001C5544" w:rsidRPr="00055238">
        <w:rPr>
          <w:rFonts w:ascii="Calibri" w:eastAsia="Calibri" w:hAnsi="Calibri"/>
          <w:b/>
          <w:lang w:eastAsia="en-US"/>
        </w:rPr>
        <w:t>4</w:t>
      </w:r>
    </w:p>
    <w:p w14:paraId="236FF681" w14:textId="77777777" w:rsidR="00967152" w:rsidRPr="00055238" w:rsidRDefault="00967152" w:rsidP="00001E64">
      <w:pPr>
        <w:spacing w:after="12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31DFC33" w14:textId="73C87C50" w:rsidR="00784CBF" w:rsidRPr="00055238" w:rsidRDefault="00784CBF" w:rsidP="00001E64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="000706C7" w:rsidRPr="00055238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«</w:t>
      </w:r>
      <w:r w:rsidR="00496EA4" w:rsidRPr="00055238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 xml:space="preserve">Πρακτική Άσκηση Πανεπιστημίου Πατρών </w:t>
      </w:r>
      <w:proofErr w:type="spellStart"/>
      <w:r w:rsidR="00496EA4" w:rsidRPr="00055238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ακ</w:t>
      </w:r>
      <w:proofErr w:type="spellEnd"/>
      <w:r w:rsidR="00496EA4" w:rsidRPr="00055238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. ετών 2022-2023 &amp; 2023-2024</w:t>
      </w:r>
      <w:r w:rsidR="000706C7" w:rsidRPr="00055238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» με κωδικό MIS 6004520</w:t>
      </w:r>
      <w:r w:rsidR="00496EA4" w:rsidRPr="00055238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,</w:t>
      </w:r>
      <w:r w:rsidR="000706C7" w:rsidRPr="00055238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 xml:space="preserve"> </w:t>
      </w:r>
      <w:r w:rsidR="00496EA4" w:rsidRPr="00055238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</w:r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. Στο πλαίσιο αυτού </w:t>
      </w:r>
      <w:r w:rsidR="00267C9D"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>40</w:t>
      </w:r>
      <w:r w:rsidR="00FF03D4"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="00FF03D4" w:rsidRPr="00055238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>φοιτητές και φοιτήτριες που</w:t>
      </w:r>
      <w:r w:rsidR="00FF03D4"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="00FF03D4" w:rsidRPr="00055238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>βρίσκονται στο 9</w:t>
      </w:r>
      <w:r w:rsidR="00FF03D4" w:rsidRPr="00055238">
        <w:rPr>
          <w:rFonts w:asciiTheme="minorHAnsi" w:eastAsia="SimSun" w:hAnsiTheme="minorHAnsi" w:cstheme="minorHAnsi"/>
          <w:bCs/>
          <w:sz w:val="22"/>
          <w:szCs w:val="22"/>
          <w:vertAlign w:val="superscript"/>
          <w:lang w:eastAsia="zh-CN"/>
        </w:rPr>
        <w:t>ο</w:t>
      </w:r>
      <w:r w:rsidR="00FF03D4" w:rsidRPr="00055238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 xml:space="preserve"> εξάμηνο σπουδών και πάνω, </w:t>
      </w:r>
      <w:r w:rsidR="00FF03D4"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>θα έχουν τη δυνατότητα να εργαστούν με πλήρες ωράριο και υποχρεώσεις, σε Ιδιωτικούς ή Δημόσιους Φορείς Απασχόλησης σε πανελλήνια κλίμακα</w:t>
      </w:r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σε θέσεις σχετικές με </w:t>
      </w:r>
      <w:r w:rsidR="0054640A" w:rsidRPr="00055238">
        <w:rPr>
          <w:rFonts w:asciiTheme="minorHAnsi" w:eastAsia="SimSun" w:hAnsiTheme="minorHAnsi" w:cstheme="minorHAnsi"/>
          <w:i/>
          <w:iCs/>
          <w:color w:val="000000" w:themeColor="text1"/>
          <w:sz w:val="22"/>
          <w:szCs w:val="22"/>
          <w:lang w:eastAsia="zh-CN"/>
        </w:rPr>
        <w:t xml:space="preserve">το αντικείμενο </w:t>
      </w:r>
      <w:r w:rsidR="00FF03D4" w:rsidRPr="00055238">
        <w:rPr>
          <w:rFonts w:asciiTheme="minorHAnsi" w:eastAsia="SimSun" w:hAnsiTheme="minorHAnsi" w:cstheme="minorHAnsi"/>
          <w:i/>
          <w:iCs/>
          <w:color w:val="000000" w:themeColor="text1"/>
          <w:sz w:val="22"/>
          <w:szCs w:val="22"/>
          <w:lang w:eastAsia="zh-CN"/>
        </w:rPr>
        <w:t xml:space="preserve">του Πολιτικού Μηχανικού </w:t>
      </w:r>
      <w:r w:rsidRPr="00055238"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σ</w:t>
      </w:r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>ε πανελλήνια κλίμακα.</w:t>
      </w:r>
    </w:p>
    <w:p w14:paraId="46982128" w14:textId="3171AC58" w:rsidR="00784CBF" w:rsidRPr="00055238" w:rsidRDefault="00784CBF" w:rsidP="00001E64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FF03D4" w:rsidRPr="00055238">
        <w:rPr>
          <w:rFonts w:asciiTheme="minorHAnsi" w:eastAsia="SimSun" w:hAnsiTheme="minorHAnsi" w:cstheme="minorHAnsi"/>
          <w:i/>
          <w:sz w:val="22"/>
          <w:szCs w:val="22"/>
          <w:lang w:eastAsia="zh-CN"/>
        </w:rPr>
        <w:t>3</w:t>
      </w:r>
      <w:r w:rsidRPr="00055238">
        <w:rPr>
          <w:rFonts w:asciiTheme="minorHAnsi" w:eastAsia="SimSun" w:hAnsiTheme="minorHAnsi" w:cstheme="minorHAnsi"/>
          <w:b/>
          <w:bCs/>
          <w:i/>
          <w:sz w:val="22"/>
          <w:szCs w:val="22"/>
          <w:lang w:eastAsia="zh-CN"/>
        </w:rPr>
        <w:t xml:space="preserve"> </w:t>
      </w:r>
      <w:r w:rsidRPr="0005523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συνεχόμενους μήνες</w:t>
      </w:r>
    </w:p>
    <w:p w14:paraId="78DD7498" w14:textId="400120B4" w:rsidR="00A20EBA" w:rsidRPr="00055238" w:rsidRDefault="00784CBF" w:rsidP="00001E64">
      <w:pPr>
        <w:spacing w:after="120"/>
        <w:jc w:val="both"/>
        <w:rPr>
          <w:rFonts w:asciiTheme="minorHAnsi" w:eastAsia="SimSun" w:hAnsiTheme="minorHAnsi" w:cstheme="minorHAnsi"/>
          <w:b/>
          <w:bCs/>
          <w:color w:val="FF0000"/>
          <w:sz w:val="22"/>
          <w:szCs w:val="22"/>
          <w:lang w:eastAsia="zh-CN"/>
        </w:rPr>
      </w:pPr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>μέσα στο παρακάτω διάστημα:</w:t>
      </w:r>
      <w:r w:rsidR="00E45277"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055238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055238" w:rsidRDefault="00784CBF" w:rsidP="00E23572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15BD4F27" w:rsidR="00784CBF" w:rsidRPr="00055238" w:rsidRDefault="004C7D79" w:rsidP="001304F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55238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01/07/2024</w:t>
            </w:r>
          </w:p>
        </w:tc>
      </w:tr>
      <w:tr w:rsidR="00784CBF" w:rsidRPr="00055238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055238" w:rsidRDefault="00784CBF" w:rsidP="00E23572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05E2575F" w:rsidR="00784CBF" w:rsidRPr="00055238" w:rsidRDefault="001304FF" w:rsidP="001304F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55238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30</w:t>
            </w:r>
            <w:r w:rsidR="0075638E" w:rsidRPr="00055238">
              <w:rPr>
                <w:rFonts w:asciiTheme="minorHAnsi" w:eastAsia="SimSun" w:hAnsiTheme="minorHAnsi" w:cstheme="minorHAnsi"/>
                <w:sz w:val="22"/>
                <w:szCs w:val="22"/>
                <w:lang w:val="en-US" w:eastAsia="zh-CN"/>
              </w:rPr>
              <w:t>/09/</w:t>
            </w:r>
            <w:r w:rsidRPr="00055238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2024</w:t>
            </w:r>
          </w:p>
        </w:tc>
      </w:tr>
      <w:bookmarkEnd w:id="0"/>
    </w:tbl>
    <w:p w14:paraId="777718C2" w14:textId="77777777" w:rsidR="00784CBF" w:rsidRPr="00055238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27D9FE74" w14:textId="77777777" w:rsidR="00E51EEB" w:rsidRPr="00055238" w:rsidRDefault="00E51EEB" w:rsidP="00E51EEB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>Προβλέπεται μηνιαία αμοιβή 280€ (συμπεριλαμβανομένων των νόμιμων κρατήσεων και ασφαλιστικών εισφορών).</w:t>
      </w:r>
    </w:p>
    <w:p w14:paraId="71036894" w14:textId="4CE50A14" w:rsidR="00E51EEB" w:rsidRPr="00055238" w:rsidRDefault="00E51EEB" w:rsidP="00E51EEB">
      <w:pPr>
        <w:spacing w:after="120"/>
        <w:jc w:val="both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05523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Επισημαίνεται ότι οι φοιτητές δεν μπορούν να κάνουν </w:t>
      </w:r>
      <w:r w:rsidR="00FF03D4" w:rsidRPr="0005523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πρακτική άσκηση</w:t>
      </w:r>
      <w:r w:rsidRPr="0005523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σε φορείς με νόμιμους εκπροσώπους με τους οποίους έχουν </w:t>
      </w:r>
      <w:r w:rsidR="00E851B7" w:rsidRPr="0005523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α’</w:t>
      </w:r>
      <w:r w:rsidRPr="0005523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και </w:t>
      </w:r>
      <w:r w:rsidR="00E851B7" w:rsidRPr="0005523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β</w:t>
      </w:r>
      <w:r w:rsidRPr="0005523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’  βαθμό συγγένειας εξ’ αίματος ή εξ’ αγχιστείας.</w:t>
      </w:r>
    </w:p>
    <w:p w14:paraId="7807574C" w14:textId="6BB3BC46" w:rsidR="00603B91" w:rsidRPr="00055238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75638E" w:rsidRPr="0005523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14</w:t>
      </w:r>
      <w:r w:rsidR="001C5544" w:rsidRPr="0005523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/</w:t>
      </w:r>
      <w:r w:rsidR="0075638E" w:rsidRPr="0005523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05</w:t>
      </w:r>
      <w:r w:rsidR="001C5544" w:rsidRPr="0005523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/202</w:t>
      </w:r>
      <w:r w:rsidR="00FF03D4" w:rsidRPr="0005523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4</w:t>
      </w:r>
      <w:r w:rsidRPr="0005523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έως </w:t>
      </w:r>
      <w:r w:rsidR="0075638E" w:rsidRPr="0005523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28</w:t>
      </w:r>
      <w:r w:rsidR="004C7D79" w:rsidRPr="0005523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/</w:t>
      </w:r>
      <w:r w:rsidR="0075638E" w:rsidRPr="0005523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05</w:t>
      </w:r>
      <w:r w:rsidR="001C5544" w:rsidRPr="0005523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/202</w:t>
      </w:r>
      <w:r w:rsidR="00FF03D4" w:rsidRPr="0005523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4</w:t>
      </w:r>
      <w:r w:rsidRPr="0005523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και ώρα </w:t>
      </w:r>
      <w:r w:rsidR="001C5544" w:rsidRPr="0005523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1</w:t>
      </w:r>
      <w:r w:rsidR="001304FF" w:rsidRPr="0005523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2</w:t>
      </w:r>
      <w:r w:rsidR="001C5544" w:rsidRPr="0005523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:00</w:t>
      </w:r>
      <w:r w:rsidR="00E51EEB" w:rsidRPr="0005523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μ.</w:t>
      </w:r>
      <w:r w:rsidR="00FF03D4" w:rsidRPr="0005523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μ.</w:t>
      </w:r>
      <w:r w:rsidR="00603B91" w:rsidRPr="0005523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. </w:t>
      </w:r>
      <w:r w:rsidR="00603B91"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</w:p>
    <w:p w14:paraId="08CFBE00" w14:textId="1E45A534" w:rsidR="00784CBF" w:rsidRPr="00055238" w:rsidRDefault="00784CBF" w:rsidP="00001E64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>περιγράφονται</w:t>
      </w:r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παρακάτω.</w:t>
      </w:r>
    </w:p>
    <w:p w14:paraId="5D8810CD" w14:textId="10315F6D" w:rsidR="00784CBF" w:rsidRPr="00055238" w:rsidRDefault="00784CBF" w:rsidP="005D2283">
      <w:pPr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Η Επιτροπή Πρακτικής Άσκησης του Τμήματος </w:t>
      </w:r>
      <w:r w:rsidR="00FF03D4"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>Πολιτικών Μηχανικών</w:t>
      </w:r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αποτελείται από τους κάτωθι: </w:t>
      </w:r>
    </w:p>
    <w:p w14:paraId="3F2E495C" w14:textId="77777777" w:rsidR="00FF03D4" w:rsidRPr="00055238" w:rsidRDefault="00FF03D4" w:rsidP="00FF03D4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055238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 xml:space="preserve">1. </w:t>
      </w:r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Ιωάννης Μαναριώτης, Καθηγητής (Πρόεδρος), </w:t>
      </w:r>
    </w:p>
    <w:p w14:paraId="6DC115C0" w14:textId="77777777" w:rsidR="00FF03D4" w:rsidRPr="00055238" w:rsidRDefault="00FF03D4" w:rsidP="00FF03D4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05523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lastRenderedPageBreak/>
        <w:t>2.</w:t>
      </w:r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Πολυχρόνης Οικονόμου (Γραμματέας), </w:t>
      </w:r>
      <w:proofErr w:type="spellStart"/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>Αναπλ</w:t>
      </w:r>
      <w:proofErr w:type="spellEnd"/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. Καθηγητής, </w:t>
      </w:r>
    </w:p>
    <w:p w14:paraId="236C63F5" w14:textId="55B5B5BE" w:rsidR="00FF03D4" w:rsidRPr="00055238" w:rsidRDefault="00FF03D4" w:rsidP="00FF03D4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05523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3. </w:t>
      </w:r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Παναγιώτης </w:t>
      </w:r>
      <w:proofErr w:type="spellStart"/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>Πελέκης</w:t>
      </w:r>
      <w:proofErr w:type="spellEnd"/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(</w:t>
      </w:r>
      <w:proofErr w:type="spellStart"/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>Επίκ</w:t>
      </w:r>
      <w:proofErr w:type="spellEnd"/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>. Καθηγητής (Μέλος).</w:t>
      </w:r>
    </w:p>
    <w:p w14:paraId="10437590" w14:textId="77777777" w:rsidR="00FF03D4" w:rsidRPr="00055238" w:rsidRDefault="00FF03D4" w:rsidP="00FF03D4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0701DAB3" w14:textId="77777777" w:rsidR="00FF03D4" w:rsidRPr="00055238" w:rsidRDefault="00FF03D4" w:rsidP="00FF03D4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</w:pPr>
      <w:r w:rsidRPr="00055238"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  <w:t xml:space="preserve">Αναπληρωματικά Μέλη: </w:t>
      </w:r>
    </w:p>
    <w:p w14:paraId="6D2FC025" w14:textId="77777777" w:rsidR="00FF03D4" w:rsidRPr="00055238" w:rsidRDefault="00FF03D4" w:rsidP="00FF03D4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05523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1.</w:t>
      </w:r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Μανόλης Σφακιανάκης, </w:t>
      </w:r>
      <w:proofErr w:type="spellStart"/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>Επίκ</w:t>
      </w:r>
      <w:proofErr w:type="spellEnd"/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. Καθηγητής (Πρόεδρος), </w:t>
      </w:r>
    </w:p>
    <w:p w14:paraId="5BEB3158" w14:textId="77777777" w:rsidR="00FF03D4" w:rsidRPr="00055238" w:rsidRDefault="00FF03D4" w:rsidP="00FF03D4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05523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2. </w:t>
      </w:r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Αγγελική </w:t>
      </w:r>
      <w:proofErr w:type="spellStart"/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>Περδίου</w:t>
      </w:r>
      <w:proofErr w:type="spellEnd"/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</w:t>
      </w:r>
      <w:proofErr w:type="spellStart"/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>Επίκ</w:t>
      </w:r>
      <w:proofErr w:type="spellEnd"/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. Καθηγήτρια (Γραμματέας), </w:t>
      </w:r>
    </w:p>
    <w:p w14:paraId="68D0D801" w14:textId="77777777" w:rsidR="00FF03D4" w:rsidRPr="00055238" w:rsidRDefault="00FF03D4" w:rsidP="00FF03D4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05523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3. </w:t>
      </w:r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Ευγενία Πετροπούλου, </w:t>
      </w:r>
      <w:proofErr w:type="spellStart"/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>Αναπλ</w:t>
      </w:r>
      <w:proofErr w:type="spellEnd"/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>. Καθηγήτρια (Μέλος).</w:t>
      </w:r>
    </w:p>
    <w:p w14:paraId="6CF7F371" w14:textId="77777777" w:rsidR="005D2283" w:rsidRPr="00055238" w:rsidRDefault="005D2283" w:rsidP="00784CBF">
      <w:pPr>
        <w:spacing w:after="12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</w:p>
    <w:p w14:paraId="4F0BC8FB" w14:textId="358FE95A" w:rsidR="00784CBF" w:rsidRPr="00055238" w:rsidRDefault="00784CBF" w:rsidP="0045550F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055238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FF6BE0" w:rsidRPr="00055238" w14:paraId="5AF62DB5" w14:textId="77777777" w:rsidTr="00D82085">
        <w:tc>
          <w:tcPr>
            <w:tcW w:w="2263" w:type="dxa"/>
          </w:tcPr>
          <w:p w14:paraId="56F59B91" w14:textId="75577D40" w:rsidR="00FF6BE0" w:rsidRPr="00055238" w:rsidRDefault="0075638E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val="en-US" w:eastAsia="zh-CN"/>
              </w:rPr>
              <w:t>14</w:t>
            </w:r>
            <w:r w:rsidR="001C5544"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-</w:t>
            </w:r>
            <w:r w:rsidR="00FF03D4"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0</w:t>
            </w:r>
            <w:r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val="en-US" w:eastAsia="zh-CN"/>
              </w:rPr>
              <w:t>5</w:t>
            </w:r>
            <w:r w:rsidR="001C5544"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-202</w:t>
            </w:r>
            <w:r w:rsidR="00FF03D4"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6033" w:type="dxa"/>
          </w:tcPr>
          <w:p w14:paraId="275DF7BF" w14:textId="21E7D8C7" w:rsidR="00FF6BE0" w:rsidRPr="00055238" w:rsidRDefault="00FF6BE0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55238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 xml:space="preserve">Δημοσιοποίηση </w:t>
            </w:r>
            <w:r w:rsidR="00F31720" w:rsidRPr="00055238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ανακοίνωσης</w:t>
            </w:r>
          </w:p>
        </w:tc>
      </w:tr>
      <w:tr w:rsidR="00FF6BE0" w:rsidRPr="00055238" w14:paraId="1AA84F18" w14:textId="77777777" w:rsidTr="00D82085">
        <w:tc>
          <w:tcPr>
            <w:tcW w:w="2263" w:type="dxa"/>
          </w:tcPr>
          <w:p w14:paraId="314451FF" w14:textId="51678EE2" w:rsidR="00FF6BE0" w:rsidRPr="00055238" w:rsidRDefault="0075638E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val="en-US" w:eastAsia="zh-CN"/>
              </w:rPr>
              <w:t>28</w:t>
            </w:r>
            <w:r w:rsidR="001C5544"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-</w:t>
            </w:r>
            <w:r w:rsidR="005C5638"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0</w:t>
            </w:r>
            <w:r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val="en-US" w:eastAsia="zh-CN"/>
              </w:rPr>
              <w:t>5</w:t>
            </w:r>
            <w:r w:rsidR="001C5544"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-202</w:t>
            </w:r>
            <w:r w:rsidR="005C5638"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4</w:t>
            </w:r>
            <w:r w:rsidR="001304FF"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, ώρα 12:00</w:t>
            </w:r>
            <w:r w:rsidR="00E51EEB"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="00471CF1"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μ.</w:t>
            </w:r>
            <w:r w:rsidR="00E51EEB"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μ.</w:t>
            </w:r>
          </w:p>
        </w:tc>
        <w:tc>
          <w:tcPr>
            <w:tcW w:w="6033" w:type="dxa"/>
          </w:tcPr>
          <w:p w14:paraId="250A63ED" w14:textId="77777777" w:rsidR="00FF6BE0" w:rsidRPr="00055238" w:rsidRDefault="00FF6BE0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55238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055238" w14:paraId="1E61F479" w14:textId="77777777" w:rsidTr="00D82085">
        <w:tc>
          <w:tcPr>
            <w:tcW w:w="2263" w:type="dxa"/>
          </w:tcPr>
          <w:p w14:paraId="45EF16F2" w14:textId="72EE6677" w:rsidR="00FF6BE0" w:rsidRPr="00055238" w:rsidRDefault="0075638E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val="en-US" w:eastAsia="zh-CN"/>
              </w:rPr>
              <w:t>03</w:t>
            </w:r>
            <w:r w:rsidR="001304FF"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-</w:t>
            </w:r>
            <w:r w:rsidR="005C5638"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0</w:t>
            </w:r>
            <w:r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val="en-US" w:eastAsia="zh-CN"/>
              </w:rPr>
              <w:t>6</w:t>
            </w:r>
            <w:r w:rsidR="001304FF"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-202</w:t>
            </w:r>
            <w:r w:rsidR="005C5638"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6033" w:type="dxa"/>
          </w:tcPr>
          <w:p w14:paraId="005029D8" w14:textId="7041FF80" w:rsidR="00FF6BE0" w:rsidRPr="00055238" w:rsidRDefault="00FF6BE0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55238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 xml:space="preserve">Δημοσιοποίηση των </w:t>
            </w:r>
            <w:r w:rsidR="00C60702" w:rsidRPr="00055238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 xml:space="preserve">προσωρινά </w:t>
            </w:r>
            <w:r w:rsidRPr="00055238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επιλεχθέντων υποψηφίων φοιτητριών/</w:t>
            </w:r>
            <w:proofErr w:type="spellStart"/>
            <w:r w:rsidRPr="00055238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ών</w:t>
            </w:r>
            <w:proofErr w:type="spellEnd"/>
          </w:p>
        </w:tc>
      </w:tr>
      <w:tr w:rsidR="00C60702" w:rsidRPr="00055238" w14:paraId="20C0D8E9" w14:textId="77777777" w:rsidTr="00D82085">
        <w:tc>
          <w:tcPr>
            <w:tcW w:w="2263" w:type="dxa"/>
          </w:tcPr>
          <w:p w14:paraId="46D96D18" w14:textId="730BE644" w:rsidR="00CD086E" w:rsidRPr="00055238" w:rsidRDefault="0075638E" w:rsidP="00CD086E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val="en-US" w:eastAsia="zh-CN"/>
              </w:rPr>
              <w:t>04</w:t>
            </w:r>
            <w:r w:rsidR="00CD086E"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 έως </w:t>
            </w:r>
            <w:r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val="en-US" w:eastAsia="zh-CN"/>
              </w:rPr>
              <w:t>10</w:t>
            </w:r>
            <w:r w:rsidR="00C60702"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-0</w:t>
            </w:r>
            <w:r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val="en-US" w:eastAsia="zh-CN"/>
              </w:rPr>
              <w:t>6</w:t>
            </w:r>
            <w:r w:rsidR="00C60702"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-2024</w:t>
            </w:r>
            <w:r w:rsidR="00CD086E"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 </w:t>
            </w:r>
          </w:p>
          <w:p w14:paraId="0D16E923" w14:textId="6D560EBB" w:rsidR="00C60702" w:rsidRPr="00055238" w:rsidRDefault="00C60702" w:rsidP="00CD086E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033" w:type="dxa"/>
          </w:tcPr>
          <w:p w14:paraId="42FA8B5A" w14:textId="5CA99D54" w:rsidR="00C60702" w:rsidRPr="00055238" w:rsidRDefault="00C60702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55238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Υποβολή ενστάσεων</w:t>
            </w:r>
          </w:p>
        </w:tc>
      </w:tr>
      <w:tr w:rsidR="00C60702" w:rsidRPr="00055238" w14:paraId="288F7CBF" w14:textId="77777777" w:rsidTr="00D82085">
        <w:tc>
          <w:tcPr>
            <w:tcW w:w="2263" w:type="dxa"/>
          </w:tcPr>
          <w:p w14:paraId="74327F18" w14:textId="5D00B06B" w:rsidR="00C60702" w:rsidRPr="00055238" w:rsidRDefault="0075638E" w:rsidP="00267C9D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val="en-US" w:eastAsia="zh-CN"/>
              </w:rPr>
              <w:t>11</w:t>
            </w:r>
            <w:r w:rsidR="00C60702"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-0</w:t>
            </w:r>
            <w:r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val="en-US" w:eastAsia="zh-CN"/>
              </w:rPr>
              <w:t>6</w:t>
            </w:r>
            <w:r w:rsidR="00C60702"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-2024</w:t>
            </w:r>
            <w:r w:rsidR="00CD086E"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   </w:t>
            </w:r>
          </w:p>
        </w:tc>
        <w:tc>
          <w:tcPr>
            <w:tcW w:w="6033" w:type="dxa"/>
          </w:tcPr>
          <w:p w14:paraId="5042AA63" w14:textId="576FB28B" w:rsidR="00C60702" w:rsidRPr="00055238" w:rsidRDefault="00C60702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55238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Ανακοίνωση οριστικών αποτελεσμάτων</w:t>
            </w:r>
          </w:p>
        </w:tc>
      </w:tr>
      <w:tr w:rsidR="00FF6BE0" w:rsidRPr="00055238" w14:paraId="6DCBAECD" w14:textId="77777777" w:rsidTr="00D82085">
        <w:tc>
          <w:tcPr>
            <w:tcW w:w="2263" w:type="dxa"/>
          </w:tcPr>
          <w:p w14:paraId="2EEC97DB" w14:textId="318C8CBB" w:rsidR="00FF6BE0" w:rsidRPr="00055238" w:rsidRDefault="00C60702" w:rsidP="001C5544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01-07-2024</w:t>
            </w:r>
          </w:p>
        </w:tc>
        <w:tc>
          <w:tcPr>
            <w:tcW w:w="6033" w:type="dxa"/>
          </w:tcPr>
          <w:p w14:paraId="458A82E0" w14:textId="6702C317" w:rsidR="00FF6BE0" w:rsidRPr="00055238" w:rsidRDefault="00FF6BE0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55238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 xml:space="preserve">Έναρξη </w:t>
            </w:r>
            <w:r w:rsidR="00967152" w:rsidRPr="00055238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 xml:space="preserve">Περιόδου Προγράμματος </w:t>
            </w:r>
            <w:r w:rsidRPr="00055238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Πρακτικής Άσκησης</w:t>
            </w:r>
          </w:p>
        </w:tc>
      </w:tr>
      <w:tr w:rsidR="00FF6BE0" w:rsidRPr="00055238" w14:paraId="7ABD475E" w14:textId="77777777" w:rsidTr="00D82085">
        <w:tc>
          <w:tcPr>
            <w:tcW w:w="2263" w:type="dxa"/>
          </w:tcPr>
          <w:p w14:paraId="39FDF019" w14:textId="4B35B13F" w:rsidR="00FF6BE0" w:rsidRPr="00055238" w:rsidRDefault="001C5544" w:rsidP="001C5544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30-</w:t>
            </w:r>
            <w:r w:rsidR="00601068"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09</w:t>
            </w:r>
            <w:r w:rsidRPr="00055238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-2023</w:t>
            </w:r>
          </w:p>
        </w:tc>
        <w:tc>
          <w:tcPr>
            <w:tcW w:w="6033" w:type="dxa"/>
          </w:tcPr>
          <w:p w14:paraId="5DF0D236" w14:textId="6337D2F5" w:rsidR="00FF6BE0" w:rsidRPr="00055238" w:rsidRDefault="00FF6BE0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55238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 xml:space="preserve">Λήξη </w:t>
            </w:r>
            <w:r w:rsidR="00967152" w:rsidRPr="00055238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 xml:space="preserve">Περιόδου Προγράμματος </w:t>
            </w:r>
            <w:r w:rsidRPr="00055238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055238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7DBA8ACF" w14:textId="77777777" w:rsidR="00784CBF" w:rsidRPr="00055238" w:rsidRDefault="00784CBF" w:rsidP="0045550F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055238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ΥΠΟΒΟΛΗ ΑΙΤΗΣΗΣ</w:t>
      </w:r>
    </w:p>
    <w:p w14:paraId="786C31BD" w14:textId="14AEFB95" w:rsidR="00784CBF" w:rsidRPr="00055238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055238"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  <w:t>μέσω του Ιδρυματικού τους e-</w:t>
      </w:r>
      <w:proofErr w:type="spellStart"/>
      <w:r w:rsidRPr="00055238"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  <w:t>mail</w:t>
      </w:r>
      <w:proofErr w:type="spellEnd"/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στη Γραμματεία του Τμήματος </w:t>
      </w:r>
      <w:r w:rsidR="001B664F" w:rsidRPr="00055238">
        <w:rPr>
          <w:rFonts w:asciiTheme="minorHAnsi" w:hAnsiTheme="minorHAnsi" w:cstheme="minorHAnsi"/>
          <w:sz w:val="22"/>
          <w:szCs w:val="22"/>
        </w:rPr>
        <w:t>(</w:t>
      </w:r>
      <w:r w:rsidR="00C60702" w:rsidRPr="00055238">
        <w:rPr>
          <w:rFonts w:asciiTheme="minorHAnsi" w:hAnsiTheme="minorHAnsi" w:cstheme="minorHAnsi"/>
          <w:sz w:val="22"/>
          <w:szCs w:val="22"/>
          <w:lang w:val="en-US"/>
        </w:rPr>
        <w:t>civil</w:t>
      </w:r>
      <w:r w:rsidR="001B664F" w:rsidRPr="00055238">
        <w:rPr>
          <w:rFonts w:asciiTheme="minorHAnsi" w:hAnsiTheme="minorHAnsi" w:cstheme="minorHAnsi"/>
          <w:sz w:val="22"/>
          <w:szCs w:val="22"/>
        </w:rPr>
        <w:t>@upatras.gr) και θέμα «Αίτηση για την Πρακτική Άσκηση»</w:t>
      </w:r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>:</w:t>
      </w:r>
    </w:p>
    <w:p w14:paraId="76C1DBBA" w14:textId="1CE12683" w:rsidR="001304FF" w:rsidRPr="00055238" w:rsidRDefault="00784CBF" w:rsidP="0068780D">
      <w:pPr>
        <w:pStyle w:val="a4"/>
        <w:numPr>
          <w:ilvl w:val="0"/>
          <w:numId w:val="12"/>
        </w:numPr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05523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Αίτηση Συμμετοχής Φοιτητή</w:t>
      </w:r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="001304FF" w:rsidRPr="00055238">
        <w:rPr>
          <w:rFonts w:asciiTheme="minorHAnsi" w:hAnsiTheme="minorHAnsi" w:cstheme="minorHAnsi"/>
          <w:sz w:val="22"/>
          <w:szCs w:val="22"/>
        </w:rPr>
        <w:t>«ΑΙΤΗΣΗ_ΤΕΥ_Πρακτική_202</w:t>
      </w:r>
      <w:r w:rsidR="000706C7" w:rsidRPr="00055238">
        <w:rPr>
          <w:rFonts w:asciiTheme="minorHAnsi" w:hAnsiTheme="minorHAnsi" w:cstheme="minorHAnsi"/>
          <w:sz w:val="22"/>
          <w:szCs w:val="22"/>
        </w:rPr>
        <w:t>3</w:t>
      </w:r>
      <w:r w:rsidR="001304FF" w:rsidRPr="00055238">
        <w:rPr>
          <w:rFonts w:asciiTheme="minorHAnsi" w:hAnsiTheme="minorHAnsi" w:cstheme="minorHAnsi"/>
          <w:sz w:val="22"/>
          <w:szCs w:val="22"/>
        </w:rPr>
        <w:t>_202</w:t>
      </w:r>
      <w:r w:rsidR="000706C7" w:rsidRPr="00055238">
        <w:rPr>
          <w:rFonts w:asciiTheme="minorHAnsi" w:hAnsiTheme="minorHAnsi" w:cstheme="minorHAnsi"/>
          <w:sz w:val="22"/>
          <w:szCs w:val="22"/>
        </w:rPr>
        <w:t>4</w:t>
      </w:r>
      <w:r w:rsidR="001304FF" w:rsidRPr="00055238">
        <w:rPr>
          <w:rFonts w:asciiTheme="minorHAnsi" w:hAnsiTheme="minorHAnsi" w:cstheme="minorHAnsi"/>
          <w:sz w:val="22"/>
          <w:szCs w:val="22"/>
        </w:rPr>
        <w:t xml:space="preserve">.pdf» στην ιστοσελίδα του Τμήματος: </w:t>
      </w:r>
      <w:hyperlink r:id="rId10" w:history="1">
        <w:r w:rsidR="00C60702" w:rsidRPr="00055238">
          <w:rPr>
            <w:rStyle w:val="-"/>
            <w:rFonts w:asciiTheme="minorHAnsi" w:hAnsiTheme="minorHAnsi" w:cstheme="minorHAnsi"/>
            <w:i/>
            <w:sz w:val="22"/>
            <w:szCs w:val="22"/>
          </w:rPr>
          <w:t>https://www.civil.upatras.gr/index.php/praktikh/</w:t>
        </w:r>
        <w:r w:rsidR="00C60702" w:rsidRPr="00055238">
          <w:rPr>
            <w:rStyle w:val="-"/>
            <w:rFonts w:asciiTheme="minorHAnsi" w:hAnsiTheme="minorHAnsi" w:cstheme="minorHAnsi"/>
            <w:sz w:val="22"/>
            <w:szCs w:val="22"/>
          </w:rPr>
          <w:t xml:space="preserve"> </w:t>
        </w:r>
      </w:hyperlink>
    </w:p>
    <w:p w14:paraId="7E635122" w14:textId="1D9577C7" w:rsidR="007C7819" w:rsidRPr="00055238" w:rsidRDefault="00784CBF" w:rsidP="0068780D">
      <w:pPr>
        <w:pStyle w:val="a4"/>
        <w:numPr>
          <w:ilvl w:val="0"/>
          <w:numId w:val="12"/>
        </w:numPr>
        <w:spacing w:before="0" w:beforeAutospacing="0" w:after="0" w:afterAutospacing="0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05523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 w:rsidRPr="00055238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</w:p>
    <w:p w14:paraId="37F9D559" w14:textId="77777777" w:rsidR="001534F2" w:rsidRPr="00055238" w:rsidRDefault="001534F2" w:rsidP="0045550F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</w:p>
    <w:p w14:paraId="07666C4F" w14:textId="2620DDCB" w:rsidR="00784CBF" w:rsidRPr="00055238" w:rsidRDefault="00784CBF" w:rsidP="0045550F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055238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ΚΡΙΤΗΡΙΑ ΕΠΙΛΟΓΗΣ</w:t>
      </w:r>
    </w:p>
    <w:p w14:paraId="55E97DBA" w14:textId="77777777" w:rsidR="00001E64" w:rsidRPr="00055238" w:rsidRDefault="00001E64" w:rsidP="00001E64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</w:p>
    <w:p w14:paraId="78422463" w14:textId="77777777" w:rsidR="001304FF" w:rsidRPr="00055238" w:rsidRDefault="001304FF" w:rsidP="00001E64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H επιλογή των υποψηφίων γίνεται με </w:t>
      </w:r>
      <w:proofErr w:type="spellStart"/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>μοριοδότηση</w:t>
      </w:r>
      <w:proofErr w:type="spellEnd"/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ακολουθώντας τον αλγόριθμο:</w:t>
      </w:r>
    </w:p>
    <w:p w14:paraId="491E0768" w14:textId="456FD6B7" w:rsidR="00C60702" w:rsidRPr="00055238" w:rsidRDefault="00C60702" w:rsidP="00C60702">
      <w:pPr>
        <w:spacing w:after="160"/>
        <w:jc w:val="both"/>
        <w:rPr>
          <w:rFonts w:asciiTheme="minorHAnsi" w:eastAsia="SimSun" w:hAnsiTheme="minorHAnsi" w:cstheme="minorHAnsi"/>
          <w:b/>
          <w:sz w:val="22"/>
          <w:szCs w:val="22"/>
          <w:lang w:eastAsia="zh-CN"/>
        </w:rPr>
      </w:pPr>
      <w:r w:rsidRPr="00055238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>10-0.3 x Εξάμηνο Φοίτησης-0.2 x Αριθμός οφειλόμενων μαθημάτων μέχρι απονομή διπλώματος+0.50 x ΜΟ Βαθμολογίας</w:t>
      </w:r>
    </w:p>
    <w:p w14:paraId="31EBBAF9" w14:textId="5E21FDBF" w:rsidR="00C60702" w:rsidRPr="00055238" w:rsidRDefault="00C60702" w:rsidP="00C60702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>Διευκρινίζεται ότι στον αριθμό των οφειλόμενων μαθημάτων δεν περιλαμβάνονται τα μαθήματα που δεν έχουν ακόμα εξεταστεί.</w:t>
      </w:r>
    </w:p>
    <w:p w14:paraId="23D670BF" w14:textId="77777777" w:rsidR="00C60702" w:rsidRPr="00055238" w:rsidRDefault="00C60702" w:rsidP="00C60702">
      <w:pPr>
        <w:spacing w:after="1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552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Σε περίπτωση που δηλωθούν αναληθή στοιχεία, η υποψήφια φοιτήτρια ή ο υποψήφιος φοιτητής αποκλείεται από την επιλογή. </w:t>
      </w:r>
    </w:p>
    <w:p w14:paraId="74B01F55" w14:textId="77777777" w:rsidR="00C60702" w:rsidRPr="00055238" w:rsidRDefault="00C60702" w:rsidP="00C60702">
      <w:pPr>
        <w:spacing w:after="1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552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Μετά την ανακοίνωση της κατάταξης των ενδιαφερόμενων, ενστάσεις υποβάλλονται στην Επιτροπή Ερευνών. </w:t>
      </w:r>
    </w:p>
    <w:p w14:paraId="78B2CEF4" w14:textId="35433D28" w:rsidR="001304FF" w:rsidRPr="00055238" w:rsidRDefault="00C60702" w:rsidP="00001E64">
      <w:pPr>
        <w:spacing w:after="16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55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Σε περίπτωση ισοβαθμίας επιλέγεται ο φοιτητής με το μεγαλύτερο ΜΟ βαθμολογίας.</w:t>
      </w:r>
    </w:p>
    <w:p w14:paraId="6F8DFF58" w14:textId="6D845BFB" w:rsidR="004C7D79" w:rsidRPr="00055238" w:rsidRDefault="004C7D79" w:rsidP="00001E64">
      <w:pPr>
        <w:spacing w:after="16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55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lastRenderedPageBreak/>
        <w:t xml:space="preserve">Σε περίπτωση φοιτητών που </w:t>
      </w:r>
      <w:r w:rsidR="00762175" w:rsidRPr="00055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ανήκουν στην κατηγορία </w:t>
      </w:r>
      <w:r w:rsidRPr="00055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ΑΜΕΑ </w:t>
      </w:r>
      <w:r w:rsidR="00762175" w:rsidRPr="00055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ο συνολικός αριθμός των μορίων που συγκεντρώνουν θα προσαυξάνεται κατά 15%. </w:t>
      </w:r>
    </w:p>
    <w:p w14:paraId="02CA987F" w14:textId="77777777" w:rsidR="004C7D79" w:rsidRPr="00055238" w:rsidRDefault="004C7D79" w:rsidP="00001E64">
      <w:pPr>
        <w:spacing w:after="16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5E669F5B" w14:textId="6365CF53" w:rsidR="00A15A56" w:rsidRPr="00055238" w:rsidRDefault="00A15A56" w:rsidP="00001E64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055238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Υποβολή Ενστάσεων:</w:t>
      </w:r>
    </w:p>
    <w:p w14:paraId="6622E36C" w14:textId="5836F0ED" w:rsidR="00784CBF" w:rsidRPr="00055238" w:rsidRDefault="00A15A56" w:rsidP="00001E64">
      <w:pPr>
        <w:spacing w:after="1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>Ο</w:t>
      </w:r>
      <w:r w:rsidR="00A20EBA"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>ι ενστάσεις υποβάλλονται μέσα σε διάστημα 5 ημερών από</w:t>
      </w:r>
      <w:r w:rsidR="00F31720"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την επομένη της ανάρτησης των προσωρινών αποτελεσμάτων</w:t>
      </w:r>
      <w:r w:rsidR="001304FF"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="001304FF" w:rsidRPr="00055238">
        <w:rPr>
          <w:rFonts w:asciiTheme="minorHAnsi" w:hAnsiTheme="minorHAnsi" w:cstheme="minorHAnsi"/>
          <w:sz w:val="22"/>
          <w:szCs w:val="22"/>
        </w:rPr>
        <w:t>(στο https://praktiki.upatras.gr και ηλεκτρονικά στη Γραμματεία του Τμήματος (</w:t>
      </w:r>
      <w:r w:rsidR="00C60702" w:rsidRPr="00055238">
        <w:rPr>
          <w:rFonts w:asciiTheme="minorHAnsi" w:hAnsiTheme="minorHAnsi" w:cstheme="minorHAnsi"/>
          <w:sz w:val="22"/>
          <w:szCs w:val="22"/>
          <w:lang w:val="en-US"/>
        </w:rPr>
        <w:t>civil</w:t>
      </w:r>
      <w:r w:rsidR="001304FF" w:rsidRPr="000552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@upatras.gr), λαμβάνουν αριθμό πρωτοκόλλου και εξετάζονται από την Επιτροπή Ενστάσεων </w:t>
      </w:r>
      <w:r w:rsidR="00C60702" w:rsidRPr="000552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του </w:t>
      </w:r>
      <w:r w:rsidR="00C60702" w:rsidRPr="0005523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Ειδικού Λογαριασμού Κονδυλίων Έρευνας (ΕΛΚΕ)</w:t>
      </w:r>
      <w:r w:rsidR="00C60702" w:rsidRPr="000552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1EFBE1FF" w14:textId="241E99AB" w:rsidR="00784CBF" w:rsidRPr="00055238" w:rsidRDefault="00E66EAA" w:rsidP="00D82085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>Στη συνέχεια</w:t>
      </w:r>
      <w:r w:rsidR="00655D22"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</w:t>
      </w:r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>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4019B99F" w14:textId="59EFA05D" w:rsidR="00784CBF" w:rsidRPr="00055238" w:rsidRDefault="00784CBF" w:rsidP="00784CBF">
      <w:pPr>
        <w:spacing w:after="12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055238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 xml:space="preserve">Η παρούσα </w:t>
      </w:r>
      <w:r w:rsidR="00F31720" w:rsidRPr="00055238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ανακοίνωση</w:t>
      </w:r>
      <w:r w:rsidRPr="00055238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 xml:space="preserve"> θα αναρτηθεί:</w:t>
      </w:r>
    </w:p>
    <w:p w14:paraId="35F2D544" w14:textId="6FD3C571" w:rsidR="00784CBF" w:rsidRPr="00055238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στην ιστοσελίδα του Προγράμματος: </w:t>
      </w:r>
      <w:hyperlink r:id="rId11" w:history="1">
        <w:r w:rsidRPr="00055238">
          <w:rPr>
            <w:rStyle w:val="-"/>
            <w:rFonts w:asciiTheme="minorHAnsi" w:eastAsia="SimSun" w:hAnsiTheme="minorHAnsi" w:cstheme="minorHAnsi"/>
            <w:sz w:val="22"/>
            <w:szCs w:val="22"/>
            <w:lang w:eastAsia="zh-CN"/>
          </w:rPr>
          <w:t>http://praktiki.upatras.gr/</w:t>
        </w:r>
      </w:hyperlink>
    </w:p>
    <w:p w14:paraId="1D7C9C3D" w14:textId="337BAC4B" w:rsidR="00FC1781" w:rsidRPr="00055238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>στην ιστοσελίδα του Τμήματος:</w:t>
      </w:r>
      <w:r w:rsidR="00BD210A"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bookmarkStart w:id="1" w:name="_Hlk535315558"/>
      <w:r w:rsidR="00C60702" w:rsidRPr="00055238">
        <w:rPr>
          <w:rFonts w:asciiTheme="minorHAnsi" w:hAnsiTheme="minorHAnsi" w:cstheme="minorHAnsi"/>
          <w:sz w:val="22"/>
          <w:szCs w:val="22"/>
        </w:rPr>
        <w:fldChar w:fldCharType="begin"/>
      </w:r>
      <w:r w:rsidR="00C60702" w:rsidRPr="00055238">
        <w:rPr>
          <w:rFonts w:asciiTheme="minorHAnsi" w:hAnsiTheme="minorHAnsi" w:cstheme="minorHAnsi"/>
          <w:sz w:val="22"/>
          <w:szCs w:val="22"/>
        </w:rPr>
        <w:instrText>HYPERLINK "https://www.civil.upatras.gr/index.php/praktikh/"</w:instrText>
      </w:r>
      <w:r w:rsidR="00C60702" w:rsidRPr="00055238">
        <w:rPr>
          <w:rFonts w:asciiTheme="minorHAnsi" w:hAnsiTheme="minorHAnsi" w:cstheme="minorHAnsi"/>
          <w:sz w:val="22"/>
          <w:szCs w:val="22"/>
        </w:rPr>
      </w:r>
      <w:r w:rsidR="00C60702" w:rsidRPr="00055238">
        <w:rPr>
          <w:rFonts w:asciiTheme="minorHAnsi" w:hAnsiTheme="minorHAnsi" w:cstheme="minorHAnsi"/>
          <w:sz w:val="22"/>
          <w:szCs w:val="22"/>
        </w:rPr>
        <w:fldChar w:fldCharType="separate"/>
      </w:r>
      <w:bookmarkEnd w:id="1"/>
      <w:r w:rsidR="00C60702" w:rsidRPr="00055238">
        <w:rPr>
          <w:rStyle w:val="-"/>
          <w:rFonts w:asciiTheme="minorHAnsi" w:hAnsiTheme="minorHAnsi" w:cstheme="minorHAnsi"/>
          <w:sz w:val="22"/>
          <w:szCs w:val="22"/>
        </w:rPr>
        <w:t>https://www.civil.upatras.gr/index.php/praktikh</w:t>
      </w:r>
      <w:r w:rsidR="00C60702" w:rsidRPr="00055238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8C4893F" w14:textId="0A62E656" w:rsidR="00784CBF" w:rsidRPr="00055238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>και θα τοιχοκολληθεί</w:t>
      </w:r>
      <w:r w:rsidR="00CB1D53" w:rsidRPr="00055238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στη Γραμματεία του Τμήματος</w:t>
      </w:r>
    </w:p>
    <w:p w14:paraId="57F0D786" w14:textId="77777777" w:rsidR="001304FF" w:rsidRPr="00055238" w:rsidRDefault="001304FF" w:rsidP="001304FF">
      <w:pPr>
        <w:spacing w:before="240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</w:p>
    <w:p w14:paraId="6FC16926" w14:textId="77777777" w:rsidR="001304FF" w:rsidRPr="00055238" w:rsidRDefault="001304FF" w:rsidP="001304FF">
      <w:pPr>
        <w:spacing w:before="240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</w:p>
    <w:p w14:paraId="28B95FF7" w14:textId="3688871A" w:rsidR="001304FF" w:rsidRPr="00055238" w:rsidRDefault="0054640A" w:rsidP="000706C7">
      <w:pPr>
        <w:spacing w:before="240"/>
        <w:jc w:val="center"/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</w:pPr>
      <w:r w:rsidRPr="00055238">
        <w:rPr>
          <w:rFonts w:asciiTheme="minorHAnsi" w:eastAsia="SimSun" w:hAnsiTheme="minorHAnsi" w:cstheme="minorHAnsi"/>
          <w:b/>
          <w:bCs/>
          <w:color w:val="000000" w:themeColor="text1"/>
          <w:sz w:val="22"/>
          <w:szCs w:val="22"/>
          <w:lang w:val="en-US" w:eastAsia="zh-CN"/>
        </w:rPr>
        <w:t>O</w:t>
      </w:r>
      <w:r w:rsidR="001304FF" w:rsidRPr="00055238">
        <w:rPr>
          <w:rFonts w:asciiTheme="minorHAnsi" w:eastAsia="SimSun" w:hAnsiTheme="minorHAnsi" w:cstheme="minorHAnsi"/>
          <w:b/>
          <w:bCs/>
          <w:color w:val="000000" w:themeColor="text1"/>
          <w:sz w:val="22"/>
          <w:szCs w:val="22"/>
          <w:lang w:eastAsia="zh-CN"/>
        </w:rPr>
        <w:t xml:space="preserve"> Επιστημονικά </w:t>
      </w:r>
      <w:proofErr w:type="spellStart"/>
      <w:r w:rsidR="001304FF" w:rsidRPr="00055238">
        <w:rPr>
          <w:rFonts w:asciiTheme="minorHAnsi" w:eastAsia="SimSun" w:hAnsiTheme="minorHAnsi" w:cstheme="minorHAnsi"/>
          <w:b/>
          <w:bCs/>
          <w:color w:val="000000" w:themeColor="text1"/>
          <w:sz w:val="22"/>
          <w:szCs w:val="22"/>
          <w:lang w:eastAsia="zh-CN"/>
        </w:rPr>
        <w:t>Υπεύθυν</w:t>
      </w:r>
      <w:proofErr w:type="spellEnd"/>
      <w:r w:rsidRPr="00055238">
        <w:rPr>
          <w:rFonts w:asciiTheme="minorHAnsi" w:eastAsia="SimSun" w:hAnsiTheme="minorHAnsi" w:cstheme="minorHAnsi"/>
          <w:b/>
          <w:bCs/>
          <w:color w:val="000000" w:themeColor="text1"/>
          <w:sz w:val="22"/>
          <w:szCs w:val="22"/>
          <w:lang w:val="en-US" w:eastAsia="zh-CN"/>
        </w:rPr>
        <w:t>o</w:t>
      </w:r>
      <w:r w:rsidR="0003291C" w:rsidRPr="00055238">
        <w:rPr>
          <w:rFonts w:asciiTheme="minorHAnsi" w:eastAsia="SimSun" w:hAnsiTheme="minorHAnsi" w:cstheme="minorHAnsi"/>
          <w:b/>
          <w:bCs/>
          <w:color w:val="000000" w:themeColor="text1"/>
          <w:sz w:val="22"/>
          <w:szCs w:val="22"/>
          <w:lang w:eastAsia="zh-CN"/>
        </w:rPr>
        <w:t>ς</w:t>
      </w:r>
      <w:r w:rsidR="001304FF" w:rsidRPr="00055238">
        <w:rPr>
          <w:rFonts w:asciiTheme="minorHAnsi" w:eastAsia="SimSun" w:hAnsiTheme="minorHAnsi" w:cstheme="minorHAnsi"/>
          <w:b/>
          <w:bCs/>
          <w:color w:val="000000" w:themeColor="text1"/>
          <w:sz w:val="22"/>
          <w:szCs w:val="22"/>
          <w:lang w:eastAsia="zh-CN"/>
        </w:rPr>
        <w:t xml:space="preserve"> της Πρακτικής Άσκησης</w:t>
      </w:r>
      <w:r w:rsidR="001304FF" w:rsidRPr="00055238">
        <w:rPr>
          <w:rFonts w:asciiTheme="minorHAnsi" w:eastAsia="SimSun" w:hAnsiTheme="minorHAnsi" w:cstheme="minorHAnsi"/>
          <w:b/>
          <w:bCs/>
          <w:color w:val="000000" w:themeColor="text1"/>
          <w:sz w:val="22"/>
          <w:szCs w:val="22"/>
          <w:lang w:eastAsia="zh-CN"/>
        </w:rPr>
        <w:br/>
      </w:r>
      <w:r w:rsidR="001304FF" w:rsidRPr="00055238"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 xml:space="preserve">του Τμήματος </w:t>
      </w:r>
      <w:r w:rsidR="00D82085" w:rsidRPr="00055238"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 xml:space="preserve">Πολιτικών Μηχανικών </w:t>
      </w:r>
    </w:p>
    <w:p w14:paraId="176D9BDC" w14:textId="394CBCFE" w:rsidR="001304FF" w:rsidRPr="00055238" w:rsidRDefault="00D82085" w:rsidP="001304FF">
      <w:pPr>
        <w:pStyle w:val="a4"/>
        <w:spacing w:before="0" w:beforeAutospacing="0" w:after="0" w:afterAutospacing="0"/>
        <w:ind w:left="720"/>
        <w:jc w:val="center"/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</w:pPr>
      <w:r w:rsidRPr="00055238"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 xml:space="preserve">Ιωάννης Δ. Μαναριώτης </w:t>
      </w:r>
    </w:p>
    <w:p w14:paraId="4FFB3151" w14:textId="108A5987" w:rsidR="00D82085" w:rsidRPr="00D82085" w:rsidRDefault="00D82085" w:rsidP="001304FF">
      <w:pPr>
        <w:pStyle w:val="a4"/>
        <w:spacing w:before="0" w:beforeAutospacing="0" w:after="0" w:afterAutospacing="0"/>
        <w:ind w:left="720"/>
        <w:jc w:val="center"/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</w:pPr>
      <w:r w:rsidRPr="00055238"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Καθηγητής</w:t>
      </w:r>
      <w:r w:rsidRPr="00D82085"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 xml:space="preserve"> </w:t>
      </w:r>
    </w:p>
    <w:p w14:paraId="0D35AE1B" w14:textId="5857F13A" w:rsidR="001304FF" w:rsidRPr="00D82085" w:rsidRDefault="001304FF" w:rsidP="001304FF">
      <w:pPr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sectPr w:rsidR="001304FF" w:rsidRPr="00D82085" w:rsidSect="0029697E">
      <w:footerReference w:type="default" r:id="rId12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483D2" w14:textId="77777777" w:rsidR="00AA7D8E" w:rsidRDefault="00AA7D8E" w:rsidP="00D36D17">
      <w:r>
        <w:separator/>
      </w:r>
    </w:p>
  </w:endnote>
  <w:endnote w:type="continuationSeparator" w:id="0">
    <w:p w14:paraId="4C122F88" w14:textId="77777777" w:rsidR="00AA7D8E" w:rsidRDefault="00AA7D8E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472EFCAC" w:rsidR="00D36D17" w:rsidRDefault="000706C7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0A134665" wp14:editId="3DC845EA">
                <wp:extent cx="2950845" cy="280670"/>
                <wp:effectExtent l="0" t="0" r="1905" b="5080"/>
                <wp:docPr id="273910225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0845" cy="280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D1C8E" w14:textId="77777777" w:rsidR="00AA7D8E" w:rsidRDefault="00AA7D8E" w:rsidP="00D36D17">
      <w:r>
        <w:separator/>
      </w:r>
    </w:p>
  </w:footnote>
  <w:footnote w:type="continuationSeparator" w:id="0">
    <w:p w14:paraId="45EB8AF2" w14:textId="77777777" w:rsidR="00AA7D8E" w:rsidRDefault="00AA7D8E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D2B83"/>
    <w:multiLevelType w:val="hybridMultilevel"/>
    <w:tmpl w:val="9D8A2A6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E4FC7"/>
    <w:multiLevelType w:val="hybridMultilevel"/>
    <w:tmpl w:val="CE4AA6AC"/>
    <w:lvl w:ilvl="0" w:tplc="C218C91C">
      <w:start w:val="1"/>
      <w:numFmt w:val="decimal"/>
      <w:lvlText w:val="%1."/>
      <w:lvlJc w:val="left"/>
      <w:pPr>
        <w:ind w:left="720" w:hanging="360"/>
      </w:pPr>
      <w:rPr>
        <w:rFonts w:ascii="Calibri" w:eastAsia="SimSun" w:hAnsi="Calibri" w:cs="Calibri"/>
        <w:b/>
        <w:bCs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86679168">
    <w:abstractNumId w:val="0"/>
  </w:num>
  <w:num w:numId="2" w16cid:durableId="1326595433">
    <w:abstractNumId w:val="9"/>
  </w:num>
  <w:num w:numId="3" w16cid:durableId="109862348">
    <w:abstractNumId w:val="3"/>
  </w:num>
  <w:num w:numId="4" w16cid:durableId="1372996078">
    <w:abstractNumId w:val="6"/>
  </w:num>
  <w:num w:numId="5" w16cid:durableId="105807503">
    <w:abstractNumId w:val="2"/>
  </w:num>
  <w:num w:numId="6" w16cid:durableId="1732538745">
    <w:abstractNumId w:val="0"/>
  </w:num>
  <w:num w:numId="7" w16cid:durableId="1042828297">
    <w:abstractNumId w:val="10"/>
  </w:num>
  <w:num w:numId="8" w16cid:durableId="1286620584">
    <w:abstractNumId w:val="1"/>
  </w:num>
  <w:num w:numId="9" w16cid:durableId="689723589">
    <w:abstractNumId w:val="4"/>
  </w:num>
  <w:num w:numId="10" w16cid:durableId="59183448">
    <w:abstractNumId w:val="7"/>
  </w:num>
  <w:num w:numId="11" w16cid:durableId="49890340">
    <w:abstractNumId w:val="8"/>
  </w:num>
  <w:num w:numId="12" w16cid:durableId="1944847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01E64"/>
    <w:rsid w:val="0003291C"/>
    <w:rsid w:val="00043261"/>
    <w:rsid w:val="00051108"/>
    <w:rsid w:val="00052206"/>
    <w:rsid w:val="00055238"/>
    <w:rsid w:val="0006165A"/>
    <w:rsid w:val="000706C7"/>
    <w:rsid w:val="00076387"/>
    <w:rsid w:val="00090C32"/>
    <w:rsid w:val="000A6AA9"/>
    <w:rsid w:val="000B20CA"/>
    <w:rsid w:val="000C1484"/>
    <w:rsid w:val="000C7362"/>
    <w:rsid w:val="000D7ADC"/>
    <w:rsid w:val="00102139"/>
    <w:rsid w:val="001304FF"/>
    <w:rsid w:val="00151B19"/>
    <w:rsid w:val="001534F2"/>
    <w:rsid w:val="00186E2E"/>
    <w:rsid w:val="001A6D0C"/>
    <w:rsid w:val="001B664F"/>
    <w:rsid w:val="001B7177"/>
    <w:rsid w:val="001C5544"/>
    <w:rsid w:val="001C717B"/>
    <w:rsid w:val="001F0AAB"/>
    <w:rsid w:val="001F0E38"/>
    <w:rsid w:val="001F7A2E"/>
    <w:rsid w:val="00201083"/>
    <w:rsid w:val="0022603E"/>
    <w:rsid w:val="002517DA"/>
    <w:rsid w:val="002659E6"/>
    <w:rsid w:val="00267C9D"/>
    <w:rsid w:val="00273F26"/>
    <w:rsid w:val="00287DDA"/>
    <w:rsid w:val="0029697E"/>
    <w:rsid w:val="002B4817"/>
    <w:rsid w:val="002E1A66"/>
    <w:rsid w:val="00300326"/>
    <w:rsid w:val="00310427"/>
    <w:rsid w:val="00313DDB"/>
    <w:rsid w:val="00323A04"/>
    <w:rsid w:val="00346DFC"/>
    <w:rsid w:val="00366348"/>
    <w:rsid w:val="00383C73"/>
    <w:rsid w:val="003A38AF"/>
    <w:rsid w:val="003E23CA"/>
    <w:rsid w:val="003E7D85"/>
    <w:rsid w:val="003F1A84"/>
    <w:rsid w:val="004123F7"/>
    <w:rsid w:val="00422C3C"/>
    <w:rsid w:val="00425CDA"/>
    <w:rsid w:val="004272A6"/>
    <w:rsid w:val="0045550F"/>
    <w:rsid w:val="00471CF1"/>
    <w:rsid w:val="00496EA4"/>
    <w:rsid w:val="004B09E9"/>
    <w:rsid w:val="004B7015"/>
    <w:rsid w:val="004C7D79"/>
    <w:rsid w:val="004D4222"/>
    <w:rsid w:val="004E0C1E"/>
    <w:rsid w:val="004F70D3"/>
    <w:rsid w:val="00501DC6"/>
    <w:rsid w:val="00502604"/>
    <w:rsid w:val="00515BAC"/>
    <w:rsid w:val="00525A92"/>
    <w:rsid w:val="00533A60"/>
    <w:rsid w:val="0054640A"/>
    <w:rsid w:val="00555753"/>
    <w:rsid w:val="00557E83"/>
    <w:rsid w:val="00564080"/>
    <w:rsid w:val="005679E7"/>
    <w:rsid w:val="00582082"/>
    <w:rsid w:val="00590E0C"/>
    <w:rsid w:val="005A64C1"/>
    <w:rsid w:val="005B0573"/>
    <w:rsid w:val="005B36EA"/>
    <w:rsid w:val="005B6E81"/>
    <w:rsid w:val="005C083E"/>
    <w:rsid w:val="005C5638"/>
    <w:rsid w:val="005C5FEC"/>
    <w:rsid w:val="005C7B08"/>
    <w:rsid w:val="005D2283"/>
    <w:rsid w:val="00601068"/>
    <w:rsid w:val="006019F2"/>
    <w:rsid w:val="00603B91"/>
    <w:rsid w:val="0062183C"/>
    <w:rsid w:val="00626FA9"/>
    <w:rsid w:val="00634105"/>
    <w:rsid w:val="00634B5F"/>
    <w:rsid w:val="0063706A"/>
    <w:rsid w:val="006413DD"/>
    <w:rsid w:val="006430C8"/>
    <w:rsid w:val="00655690"/>
    <w:rsid w:val="00655D22"/>
    <w:rsid w:val="00656244"/>
    <w:rsid w:val="0066054B"/>
    <w:rsid w:val="00670245"/>
    <w:rsid w:val="00674746"/>
    <w:rsid w:val="00684881"/>
    <w:rsid w:val="0068780D"/>
    <w:rsid w:val="006A6F6C"/>
    <w:rsid w:val="006B5E55"/>
    <w:rsid w:val="006C07B9"/>
    <w:rsid w:val="006C218E"/>
    <w:rsid w:val="006F154F"/>
    <w:rsid w:val="006F599F"/>
    <w:rsid w:val="0072260F"/>
    <w:rsid w:val="007304EA"/>
    <w:rsid w:val="00744C7E"/>
    <w:rsid w:val="0075638E"/>
    <w:rsid w:val="00762175"/>
    <w:rsid w:val="00782056"/>
    <w:rsid w:val="00784CBF"/>
    <w:rsid w:val="00791CC2"/>
    <w:rsid w:val="00791F66"/>
    <w:rsid w:val="007946FE"/>
    <w:rsid w:val="007C7819"/>
    <w:rsid w:val="007E58AE"/>
    <w:rsid w:val="00803463"/>
    <w:rsid w:val="00804114"/>
    <w:rsid w:val="0080452F"/>
    <w:rsid w:val="008158F2"/>
    <w:rsid w:val="00856643"/>
    <w:rsid w:val="00875ED0"/>
    <w:rsid w:val="00883816"/>
    <w:rsid w:val="008A036B"/>
    <w:rsid w:val="008E6CE4"/>
    <w:rsid w:val="009033BB"/>
    <w:rsid w:val="00914B72"/>
    <w:rsid w:val="00940EA7"/>
    <w:rsid w:val="00945B52"/>
    <w:rsid w:val="009462FC"/>
    <w:rsid w:val="0095206F"/>
    <w:rsid w:val="00961382"/>
    <w:rsid w:val="00961F17"/>
    <w:rsid w:val="00967152"/>
    <w:rsid w:val="00984BBA"/>
    <w:rsid w:val="009A454E"/>
    <w:rsid w:val="009D3F71"/>
    <w:rsid w:val="00A01B07"/>
    <w:rsid w:val="00A15A56"/>
    <w:rsid w:val="00A16584"/>
    <w:rsid w:val="00A1733E"/>
    <w:rsid w:val="00A20EBA"/>
    <w:rsid w:val="00A649C7"/>
    <w:rsid w:val="00AA583F"/>
    <w:rsid w:val="00AA7D8E"/>
    <w:rsid w:val="00AD2E0C"/>
    <w:rsid w:val="00AE4D56"/>
    <w:rsid w:val="00AE566B"/>
    <w:rsid w:val="00AF08FE"/>
    <w:rsid w:val="00B007D2"/>
    <w:rsid w:val="00B02299"/>
    <w:rsid w:val="00B4500E"/>
    <w:rsid w:val="00B47BBC"/>
    <w:rsid w:val="00B52893"/>
    <w:rsid w:val="00B65F7F"/>
    <w:rsid w:val="00B9078D"/>
    <w:rsid w:val="00B92400"/>
    <w:rsid w:val="00BB4FA1"/>
    <w:rsid w:val="00BC5319"/>
    <w:rsid w:val="00BD210A"/>
    <w:rsid w:val="00C1058C"/>
    <w:rsid w:val="00C15F3B"/>
    <w:rsid w:val="00C55B50"/>
    <w:rsid w:val="00C60702"/>
    <w:rsid w:val="00C61B5B"/>
    <w:rsid w:val="00CB1D53"/>
    <w:rsid w:val="00CC2DAB"/>
    <w:rsid w:val="00CD086E"/>
    <w:rsid w:val="00D23117"/>
    <w:rsid w:val="00D250E8"/>
    <w:rsid w:val="00D26796"/>
    <w:rsid w:val="00D36D17"/>
    <w:rsid w:val="00D36EAD"/>
    <w:rsid w:val="00D72E62"/>
    <w:rsid w:val="00D82085"/>
    <w:rsid w:val="00D85055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DF5262"/>
    <w:rsid w:val="00E0575F"/>
    <w:rsid w:val="00E06620"/>
    <w:rsid w:val="00E201ED"/>
    <w:rsid w:val="00E257E2"/>
    <w:rsid w:val="00E34836"/>
    <w:rsid w:val="00E44BD4"/>
    <w:rsid w:val="00E45277"/>
    <w:rsid w:val="00E51EEB"/>
    <w:rsid w:val="00E6032A"/>
    <w:rsid w:val="00E66EAA"/>
    <w:rsid w:val="00E75CBD"/>
    <w:rsid w:val="00E80A62"/>
    <w:rsid w:val="00E851B7"/>
    <w:rsid w:val="00E870C7"/>
    <w:rsid w:val="00EC478A"/>
    <w:rsid w:val="00ED40B8"/>
    <w:rsid w:val="00EE7816"/>
    <w:rsid w:val="00EF14C6"/>
    <w:rsid w:val="00F1449B"/>
    <w:rsid w:val="00F16560"/>
    <w:rsid w:val="00F23754"/>
    <w:rsid w:val="00F31720"/>
    <w:rsid w:val="00F32150"/>
    <w:rsid w:val="00F40B97"/>
    <w:rsid w:val="00F4299F"/>
    <w:rsid w:val="00F57FC7"/>
    <w:rsid w:val="00F86646"/>
    <w:rsid w:val="00FA5368"/>
    <w:rsid w:val="00FB17F8"/>
    <w:rsid w:val="00FC1781"/>
    <w:rsid w:val="00FD7734"/>
    <w:rsid w:val="00FE0E58"/>
    <w:rsid w:val="00FE4D37"/>
    <w:rsid w:val="00FE7DBC"/>
    <w:rsid w:val="00FF03D4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rsid w:val="000706C7"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uiPriority w:val="99"/>
    <w:semiHidden/>
    <w:unhideWhenUsed/>
    <w:rsid w:val="00C60702"/>
    <w:rPr>
      <w:color w:val="605E5C"/>
      <w:shd w:val="clear" w:color="auto" w:fill="E1DFDD"/>
    </w:rPr>
  </w:style>
  <w:style w:type="character" w:styleId="-0">
    <w:name w:val="FollowedHyperlink"/>
    <w:basedOn w:val="a0"/>
    <w:rsid w:val="00C60702"/>
    <w:rPr>
      <w:color w:val="954F72" w:themeColor="followedHyperlink"/>
      <w:u w:val="single"/>
    </w:rPr>
  </w:style>
  <w:style w:type="paragraph" w:customStyle="1" w:styleId="Default">
    <w:name w:val="Default"/>
    <w:rsid w:val="00C6070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ktiki.upatras.g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ivil.upatras.gr/index.php/praktikh/%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13B40-A974-454E-A8A2-68F4930A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4131</Characters>
  <Application>Microsoft Office Word</Application>
  <DocSecurity>0</DocSecurity>
  <Lines>34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Βαγγελάτου Λουίζα</cp:lastModifiedBy>
  <cp:revision>2</cp:revision>
  <cp:lastPrinted>2019-11-27T10:46:00Z</cp:lastPrinted>
  <dcterms:created xsi:type="dcterms:W3CDTF">2024-05-14T10:52:00Z</dcterms:created>
  <dcterms:modified xsi:type="dcterms:W3CDTF">2024-05-14T10:52:00Z</dcterms:modified>
</cp:coreProperties>
</file>