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 AK. ΕΤΩΝ 2022-2023 &amp; 2023-2024</w:t>
      </w:r>
      <w:r w:rsidR="00C93C3F">
        <w:rPr>
          <w:rFonts w:ascii="Calibri" w:hAnsi="Calibri"/>
          <w:b/>
          <w:sz w:val="28"/>
          <w:szCs w:val="28"/>
        </w:rPr>
        <w:t>»</w:t>
      </w:r>
    </w:p>
    <w:p w14:paraId="5F2B7A65" w14:textId="113A69AC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3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4</w:t>
      </w:r>
    </w:p>
    <w:p w14:paraId="75867674" w14:textId="24A43880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F278B9">
        <w:rPr>
          <w:rFonts w:ascii="Calibri" w:hAnsi="Calibri"/>
          <w:b/>
          <w:sz w:val="28"/>
          <w:szCs w:val="28"/>
        </w:rPr>
        <w:t>ΤΜΗΜΑΤΟΣ:</w:t>
      </w:r>
      <w:r w:rsidR="00F81908" w:rsidRPr="00F278B9">
        <w:rPr>
          <w:rFonts w:ascii="Calibri" w:hAnsi="Calibri"/>
          <w:b/>
          <w:sz w:val="28"/>
          <w:szCs w:val="28"/>
        </w:rPr>
        <w:t xml:space="preserve"> </w:t>
      </w:r>
      <w:r w:rsidR="003A14E1" w:rsidRPr="00F278B9">
        <w:rPr>
          <w:rFonts w:ascii="Calibri" w:hAnsi="Calibri"/>
          <w:b/>
          <w:sz w:val="28"/>
          <w:szCs w:val="28"/>
        </w:rPr>
        <w:t>ΔΙΟΙΚΗΣΗΣ ΤΟΥΡΙΣΜΟΥ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F278B9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F278B9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52A8C43A" w14:textId="77777777" w:rsidR="008F5A5C" w:rsidRPr="00835F04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835F04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  <w:p w14:paraId="4477912A" w14:textId="057F9ADA" w:rsidR="003A14E1" w:rsidRPr="00835F04" w:rsidRDefault="003A14E1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835F04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επτά εξάμηνα φοίτησης (1ο έως </w:t>
            </w:r>
            <w:r w:rsidR="00F278B9" w:rsidRPr="00835F04">
              <w:rPr>
                <w:rFonts w:ascii="Calibri" w:hAnsi="Calibri"/>
                <w:sz w:val="18"/>
                <w:szCs w:val="18"/>
              </w:rPr>
              <w:t xml:space="preserve">και </w:t>
            </w:r>
            <w:r w:rsidRPr="00835F04">
              <w:rPr>
                <w:rFonts w:ascii="Calibri" w:hAnsi="Calibri"/>
                <w:sz w:val="18"/>
                <w:szCs w:val="18"/>
              </w:rPr>
              <w:t>7ο):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835F04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835F04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C93C3F" w14:paraId="1F2D5AEC" w14:textId="77777777" w:rsidTr="00F278B9">
        <w:trPr>
          <w:trHeight w:val="538"/>
        </w:trPr>
        <w:tc>
          <w:tcPr>
            <w:tcW w:w="2367" w:type="dxa"/>
            <w:shd w:val="clear" w:color="auto" w:fill="FFFFFF" w:themeFill="background1"/>
            <w:vAlign w:val="center"/>
          </w:tcPr>
          <w:p w14:paraId="008EA4C5" w14:textId="77777777" w:rsidR="008F5A5C" w:rsidRPr="00F278B9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F278B9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F278B9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F278B9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  <w:shd w:val="clear" w:color="auto" w:fill="FFFFFF" w:themeFill="background1"/>
          </w:tcPr>
          <w:p w14:paraId="5797F70E" w14:textId="77777777" w:rsidR="008F5A5C" w:rsidRPr="00F278B9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278B9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F278B9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278B9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F278B9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278B9">
              <w:rPr>
                <w:rFonts w:ascii="Calibri" w:hAnsi="Calibri"/>
                <w:sz w:val="18"/>
                <w:szCs w:val="18"/>
              </w:rPr>
              <w:t>(γ)</w:t>
            </w:r>
            <w:r w:rsidRPr="00F278B9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278B9">
        <w:tc>
          <w:tcPr>
            <w:tcW w:w="2367" w:type="dxa"/>
            <w:shd w:val="clear" w:color="auto" w:fill="auto"/>
            <w:vAlign w:val="center"/>
          </w:tcPr>
          <w:p w14:paraId="2A05CD07" w14:textId="77777777" w:rsidR="008F5A5C" w:rsidRPr="00F278B9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F278B9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F278B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F278B9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F278B9">
              <w:rPr>
                <w:rFonts w:ascii="Calibri" w:hAnsi="Calibri"/>
                <w:i/>
                <w:sz w:val="20"/>
              </w:rPr>
              <w:t>προαιρετικό</w:t>
            </w:r>
            <w:r w:rsidRPr="00F278B9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  <w:shd w:val="clear" w:color="auto" w:fill="auto"/>
          </w:tcPr>
          <w:p w14:paraId="3B974F59" w14:textId="77777777" w:rsidR="008F5A5C" w:rsidRPr="00F278B9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F278B9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F278B9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F278B9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F278B9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F278B9">
              <w:rPr>
                <w:rFonts w:ascii="Calibri" w:hAnsi="Calibri"/>
                <w:sz w:val="18"/>
                <w:szCs w:val="18"/>
              </w:rPr>
              <w:t>……………….</w:t>
            </w:r>
            <w:r w:rsidRPr="00F278B9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F278B9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F278B9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27E29B8C" w:rsidR="008F5A5C" w:rsidRPr="00835F0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835F04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835F0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835F0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835F0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835F0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835F0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835F04">
              <w:rPr>
                <w:rFonts w:ascii="Calibri" w:hAnsi="Calibri"/>
                <w:sz w:val="18"/>
                <w:szCs w:val="18"/>
              </w:rPr>
              <w:t xml:space="preserve">, </w:t>
            </w:r>
            <w:r w:rsidR="003A14E1" w:rsidRPr="00835F04">
              <w:rPr>
                <w:rFonts w:ascii="Calibri" w:hAnsi="Calibri"/>
                <w:sz w:val="18"/>
                <w:szCs w:val="18"/>
              </w:rPr>
              <w:t xml:space="preserve">του Τμήματος Διοίκησης Τουρισμού </w:t>
            </w:r>
            <w:r w:rsidR="00C875CE" w:rsidRPr="00835F0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5F0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835F0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835F0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835F0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835F0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835F0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835F0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835F0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835F0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835F0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835F0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835F0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835F0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835F04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835F04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835F04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835F04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835F04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835F04">
              <w:rPr>
                <w:rFonts w:ascii="Calibri" w:hAnsi="Calibri"/>
                <w:sz w:val="18"/>
                <w:szCs w:val="18"/>
              </w:rPr>
              <w:t>/</w:t>
            </w:r>
            <w:r w:rsidRPr="00835F04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835F04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835F04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835F04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835F04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835F04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835F04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835F04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835F04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835F04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835F04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835F04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835F04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835F04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6A3B1C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F278B9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D81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FA00" w14:textId="77777777" w:rsidR="00D810BA" w:rsidRDefault="00D810BA">
      <w:r>
        <w:separator/>
      </w:r>
    </w:p>
  </w:endnote>
  <w:endnote w:type="continuationSeparator" w:id="0">
    <w:p w14:paraId="18E4E99D" w14:textId="77777777" w:rsidR="00D810BA" w:rsidRDefault="00D8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C868" w14:textId="77777777" w:rsidR="00D810BA" w:rsidRDefault="00D810BA">
      <w:r>
        <w:separator/>
      </w:r>
    </w:p>
  </w:footnote>
  <w:footnote w:type="continuationSeparator" w:id="0">
    <w:p w14:paraId="71B9F616" w14:textId="77777777" w:rsidR="00D810BA" w:rsidRDefault="00D8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229D6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594"/>
    <w:rsid w:val="00351678"/>
    <w:rsid w:val="00364100"/>
    <w:rsid w:val="00366319"/>
    <w:rsid w:val="00370DDA"/>
    <w:rsid w:val="00382A15"/>
    <w:rsid w:val="00392BF7"/>
    <w:rsid w:val="00393017"/>
    <w:rsid w:val="003A14E1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D02A0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6252E"/>
    <w:rsid w:val="00673D1E"/>
    <w:rsid w:val="006A00E5"/>
    <w:rsid w:val="006A3B1C"/>
    <w:rsid w:val="006E5EF8"/>
    <w:rsid w:val="006F0EB1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5F04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90384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35579"/>
    <w:rsid w:val="00A411B4"/>
    <w:rsid w:val="00A542D0"/>
    <w:rsid w:val="00A602E6"/>
    <w:rsid w:val="00A72071"/>
    <w:rsid w:val="00A74441"/>
    <w:rsid w:val="00A80724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C19A3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10BA"/>
    <w:rsid w:val="00D85295"/>
    <w:rsid w:val="00DB4134"/>
    <w:rsid w:val="00DB7C03"/>
    <w:rsid w:val="00DC4CA0"/>
    <w:rsid w:val="00DF012D"/>
    <w:rsid w:val="00DF78B4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278B9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character" w:styleId="aa">
    <w:name w:val="annotation reference"/>
    <w:basedOn w:val="a0"/>
    <w:semiHidden/>
    <w:unhideWhenUsed/>
    <w:rsid w:val="004D02A0"/>
    <w:rPr>
      <w:sz w:val="16"/>
      <w:szCs w:val="16"/>
    </w:rPr>
  </w:style>
  <w:style w:type="paragraph" w:styleId="ab">
    <w:name w:val="annotation text"/>
    <w:basedOn w:val="a"/>
    <w:link w:val="Char3"/>
    <w:unhideWhenUsed/>
    <w:rsid w:val="004D02A0"/>
  </w:style>
  <w:style w:type="character" w:customStyle="1" w:styleId="Char3">
    <w:name w:val="Κείμενο σχολίου Char"/>
    <w:basedOn w:val="a0"/>
    <w:link w:val="ab"/>
    <w:rsid w:val="004D02A0"/>
  </w:style>
  <w:style w:type="paragraph" w:styleId="ac">
    <w:name w:val="annotation subject"/>
    <w:basedOn w:val="ab"/>
    <w:next w:val="ab"/>
    <w:link w:val="Char4"/>
    <w:semiHidden/>
    <w:unhideWhenUsed/>
    <w:rsid w:val="004D02A0"/>
    <w:rPr>
      <w:b/>
      <w:bCs/>
    </w:rPr>
  </w:style>
  <w:style w:type="character" w:customStyle="1" w:styleId="Char4">
    <w:name w:val="Θέμα σχολίου Char"/>
    <w:basedOn w:val="Char3"/>
    <w:link w:val="ac"/>
    <w:semiHidden/>
    <w:rsid w:val="004D0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2024-02-28T11:22:00Z</dcterms:created>
  <dcterms:modified xsi:type="dcterms:W3CDTF">2024-02-28T11:22:00Z</dcterms:modified>
</cp:coreProperties>
</file>