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4"/>
        <w:gridCol w:w="5034"/>
      </w:tblGrid>
      <w:tr w:rsidR="0075436F" w:rsidRPr="00A55B38" w14:paraId="2CC4AE92" w14:textId="77777777" w:rsidTr="0075436F">
        <w:tc>
          <w:tcPr>
            <w:tcW w:w="10068" w:type="dxa"/>
            <w:gridSpan w:val="2"/>
          </w:tcPr>
          <w:p w14:paraId="3F06A1B9" w14:textId="77777777" w:rsidR="0075436F" w:rsidRPr="00A55B38" w:rsidRDefault="0075436F" w:rsidP="00FB794F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ΠΡΑΚΤΙΚΗ AΣΚΗΣΗ ΤΡΙΤΟΒΑΘΜΙΑΣ ΕΚΠΑΙΔΕΥΣΗΣ ΠΑΝΕΠΙΣΤΗΜΙΟΥ ΠΑΤΡΩΝ</w:t>
            </w:r>
          </w:p>
          <w:p w14:paraId="20C12567" w14:textId="7C77124A" w:rsidR="00A55B38" w:rsidRPr="00A55B38" w:rsidRDefault="00A55B38" w:rsidP="00FB794F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AK. ΕΤΩΝ 2022-2023 &amp; 2023-2024</w:t>
            </w:r>
          </w:p>
        </w:tc>
      </w:tr>
      <w:tr w:rsidR="0075436F" w:rsidRPr="00A55B38" w14:paraId="4822FDC0" w14:textId="77777777" w:rsidTr="0075436F">
        <w:tc>
          <w:tcPr>
            <w:tcW w:w="10068" w:type="dxa"/>
            <w:gridSpan w:val="2"/>
          </w:tcPr>
          <w:p w14:paraId="1069DBD4" w14:textId="77777777" w:rsidR="0075436F" w:rsidRPr="00A55B38" w:rsidRDefault="0075436F" w:rsidP="00FB794F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ΓΙΑ ΤΟ ΑΚΑΔΗΜΑΪΚΟ ΕΤΟΣ 2023-2024</w:t>
            </w:r>
          </w:p>
        </w:tc>
      </w:tr>
      <w:tr w:rsidR="0075436F" w:rsidRPr="00A55B38" w14:paraId="631DAF04" w14:textId="77777777" w:rsidTr="009706E9">
        <w:tc>
          <w:tcPr>
            <w:tcW w:w="5034" w:type="dxa"/>
          </w:tcPr>
          <w:p w14:paraId="7C2E541C" w14:textId="5ED6CADC" w:rsidR="0075436F" w:rsidRPr="00A55B38" w:rsidRDefault="0075436F" w:rsidP="0075436F">
            <w:pPr>
              <w:pStyle w:val="a3"/>
              <w:spacing w:line="232" w:lineRule="exact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ΤΜΗΜΑ</w:t>
            </w:r>
          </w:p>
        </w:tc>
        <w:tc>
          <w:tcPr>
            <w:tcW w:w="5034" w:type="dxa"/>
          </w:tcPr>
          <w:p w14:paraId="016D8F43" w14:textId="7DFA51EF" w:rsidR="0075436F" w:rsidRPr="007F7B5E" w:rsidRDefault="007F7B5E" w:rsidP="0075436F">
            <w:pPr>
              <w:pStyle w:val="a3"/>
              <w:spacing w:line="232" w:lineRule="exact"/>
              <w:rPr>
                <w:rFonts w:asciiTheme="minorHAnsi" w:hAnsiTheme="minorHAnsi" w:cstheme="minorHAnsi"/>
                <w:b/>
                <w:bCs/>
              </w:rPr>
            </w:pPr>
            <w:r w:rsidRPr="007F7B5E">
              <w:rPr>
                <w:rFonts w:asciiTheme="minorHAnsi" w:hAnsiTheme="minorHAnsi" w:cstheme="minorHAnsi"/>
                <w:b/>
                <w:bCs/>
              </w:rPr>
              <w:t>ΑΕΙΦΟΡΙΚΗΣ ΓΕΩΡΓΙΑΣ* (πρώην Μηχανικών Περιβάλλοντος)</w:t>
            </w:r>
          </w:p>
        </w:tc>
      </w:tr>
    </w:tbl>
    <w:p w14:paraId="52FE8DAC" w14:textId="77777777" w:rsidR="0075436F" w:rsidRPr="00A55B38" w:rsidRDefault="0075436F" w:rsidP="0075436F">
      <w:pPr>
        <w:pStyle w:val="a3"/>
        <w:jc w:val="center"/>
        <w:rPr>
          <w:rFonts w:asciiTheme="minorHAnsi" w:hAnsiTheme="minorHAnsi" w:cstheme="minorHAnsi"/>
          <w:b/>
          <w:bCs/>
        </w:rPr>
      </w:pPr>
    </w:p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4"/>
        <w:gridCol w:w="5034"/>
      </w:tblGrid>
      <w:tr w:rsidR="0075436F" w:rsidRPr="00A55B38" w14:paraId="51263D3A" w14:textId="77777777" w:rsidTr="0075436F">
        <w:tc>
          <w:tcPr>
            <w:tcW w:w="10068" w:type="dxa"/>
            <w:gridSpan w:val="2"/>
          </w:tcPr>
          <w:p w14:paraId="1E0C18F5" w14:textId="77777777" w:rsidR="0075436F" w:rsidRPr="00A55B38" w:rsidRDefault="0075436F" w:rsidP="00851998">
            <w:pPr>
              <w:pStyle w:val="a3"/>
              <w:spacing w:before="240"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ΠΡΟΣΩΡΙΝΑ ΑΠΟΤΕΛΕΣΜΑΤΑ</w:t>
            </w:r>
            <w:r w:rsidRPr="00A55B38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ΠΡΑΚΤΙΚΗΣ ΑΣΚΗΣΗΣ 2023-2024</w:t>
            </w:r>
          </w:p>
        </w:tc>
      </w:tr>
      <w:tr w:rsidR="0075436F" w:rsidRPr="00A55B38" w14:paraId="1D31196B" w14:textId="77777777" w:rsidTr="00703332">
        <w:tc>
          <w:tcPr>
            <w:tcW w:w="5034" w:type="dxa"/>
          </w:tcPr>
          <w:p w14:paraId="1DEF3DDD" w14:textId="4D960EB1" w:rsidR="0075436F" w:rsidRPr="00A55B38" w:rsidRDefault="0075436F" w:rsidP="0075436F">
            <w:pPr>
              <w:pStyle w:val="a3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Επιστημονικά Υπεύθυνος:</w:t>
            </w:r>
          </w:p>
        </w:tc>
        <w:tc>
          <w:tcPr>
            <w:tcW w:w="5034" w:type="dxa"/>
          </w:tcPr>
          <w:p w14:paraId="7CC847B7" w14:textId="3041C6AE" w:rsidR="0075436F" w:rsidRDefault="007F7B5E" w:rsidP="00A55B38">
            <w:pPr>
              <w:pStyle w:val="a3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7F7B5E">
              <w:rPr>
                <w:rFonts w:asciiTheme="minorHAnsi" w:hAnsiTheme="minorHAnsi" w:cstheme="minorHAnsi"/>
                <w:b/>
                <w:bCs/>
                <w:lang w:val="en-US"/>
              </w:rPr>
              <w:t xml:space="preserve">MΑΡΙΑ ΑΝΤΩΝΟΠΟΥΛΟΥ </w:t>
            </w:r>
          </w:p>
          <w:p w14:paraId="4307CC30" w14:textId="3DD470FE" w:rsidR="007F7B5E" w:rsidRPr="00A55B38" w:rsidRDefault="007F7B5E" w:rsidP="00A55B38">
            <w:pPr>
              <w:pStyle w:val="a3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</w:tr>
    </w:tbl>
    <w:p w14:paraId="7F85DE98" w14:textId="66DA5492" w:rsidR="00A225C8" w:rsidRPr="00A55B38" w:rsidRDefault="007F7B5E" w:rsidP="000368C9">
      <w:pPr>
        <w:pStyle w:val="a3"/>
        <w:ind w:right="874"/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lang w:val="en-US"/>
        </w:rPr>
        <w:t>A</w:t>
      </w:r>
      <w:r w:rsidRPr="007F7B5E">
        <w:rPr>
          <w:rFonts w:asciiTheme="minorHAnsi" w:hAnsiTheme="minorHAnsi" w:cstheme="minorHAnsi"/>
          <w:b/>
          <w:bCs/>
        </w:rPr>
        <w:t>γρίνιο</w:t>
      </w:r>
      <w:r w:rsidR="00F43BA1" w:rsidRPr="00A55B38">
        <w:rPr>
          <w:rFonts w:asciiTheme="minorHAnsi" w:hAnsiTheme="minorHAnsi" w:cstheme="minorHAnsi"/>
          <w:b/>
          <w:bCs/>
        </w:rPr>
        <w:t>,</w:t>
      </w:r>
      <w:r w:rsidR="00F43BA1" w:rsidRPr="00A55B38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7F7B5E">
        <w:rPr>
          <w:rFonts w:asciiTheme="minorHAnsi" w:hAnsiTheme="minorHAnsi" w:cstheme="minorHAnsi"/>
          <w:b/>
          <w:bCs/>
        </w:rPr>
        <w:t>1</w:t>
      </w:r>
      <w:r w:rsidR="00C81173">
        <w:rPr>
          <w:rFonts w:asciiTheme="minorHAnsi" w:hAnsiTheme="minorHAnsi" w:cstheme="minorHAnsi"/>
          <w:b/>
          <w:bCs/>
          <w:lang w:val="en-US"/>
        </w:rPr>
        <w:t>6</w:t>
      </w:r>
      <w:r w:rsidR="00E0271D" w:rsidRPr="00A55B38">
        <w:rPr>
          <w:rFonts w:asciiTheme="minorHAnsi" w:hAnsiTheme="minorHAnsi" w:cstheme="minorHAnsi"/>
          <w:b/>
          <w:bCs/>
        </w:rPr>
        <w:t>/</w:t>
      </w:r>
      <w:r w:rsidRPr="007F7B5E">
        <w:rPr>
          <w:rFonts w:asciiTheme="minorHAnsi" w:hAnsiTheme="minorHAnsi" w:cstheme="minorHAnsi"/>
          <w:b/>
          <w:bCs/>
        </w:rPr>
        <w:t>1</w:t>
      </w:r>
      <w:r w:rsidR="00E0271D" w:rsidRPr="00A55B38">
        <w:rPr>
          <w:rFonts w:asciiTheme="minorHAnsi" w:hAnsiTheme="minorHAnsi" w:cstheme="minorHAnsi"/>
          <w:b/>
          <w:bCs/>
        </w:rPr>
        <w:t>/2024</w:t>
      </w:r>
    </w:p>
    <w:p w14:paraId="4DB95C43" w14:textId="77777777" w:rsidR="00A225C8" w:rsidRPr="00A222CE" w:rsidRDefault="00A225C8">
      <w:pPr>
        <w:pStyle w:val="a3"/>
        <w:spacing w:before="1"/>
        <w:rPr>
          <w:rFonts w:asciiTheme="minorHAnsi" w:hAnsiTheme="minorHAnsi" w:cstheme="minorHAnsi"/>
        </w:rPr>
      </w:pPr>
    </w:p>
    <w:p w14:paraId="5B1557AC" w14:textId="015729E9" w:rsidR="00A225C8" w:rsidRDefault="00F43BA1">
      <w:pPr>
        <w:pStyle w:val="a3"/>
        <w:ind w:left="1300" w:right="878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>H Επιτροπή Πρακτικής Άσκησης του Τμήματος</w:t>
      </w:r>
      <w:bookmarkStart w:id="0" w:name="_Hlk156220711"/>
      <w:r w:rsidR="004D70C4">
        <w:rPr>
          <w:rFonts w:asciiTheme="minorHAnsi" w:hAnsiTheme="minorHAnsi" w:cstheme="minorHAnsi"/>
        </w:rPr>
        <w:t xml:space="preserve"> </w:t>
      </w:r>
      <w:r w:rsidR="007F7B5E">
        <w:rPr>
          <w:b/>
          <w:bCs/>
        </w:rPr>
        <w:t>Αειφορικής Γεωργίας</w:t>
      </w:r>
      <w:bookmarkEnd w:id="0"/>
      <w:r w:rsidR="004D70C4">
        <w:rPr>
          <w:b/>
          <w:bCs/>
        </w:rPr>
        <w:t xml:space="preserve"> </w:t>
      </w:r>
      <w:r w:rsidR="004D70C4" w:rsidRPr="004D70C4">
        <w:rPr>
          <w:b/>
          <w:bCs/>
        </w:rPr>
        <w:t>(πρώην Μηχανικών Περιβάλλοντος)</w:t>
      </w:r>
      <w:r w:rsidR="00097E7C" w:rsidRPr="00A222CE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</w:rPr>
        <w:t>του Πανεπιστημίου Πατρών που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αποτελείται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από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τ</w:t>
      </w:r>
      <w:r w:rsidR="004D70C4">
        <w:rPr>
          <w:rFonts w:asciiTheme="minorHAnsi" w:hAnsiTheme="minorHAnsi" w:cstheme="minorHAnsi"/>
        </w:rPr>
        <w:t>ι</w:t>
      </w:r>
      <w:r w:rsidRPr="00A222CE">
        <w:rPr>
          <w:rFonts w:asciiTheme="minorHAnsi" w:hAnsiTheme="minorHAnsi" w:cstheme="minorHAnsi"/>
        </w:rPr>
        <w:t>ς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κ.κ.:</w:t>
      </w:r>
    </w:p>
    <w:p w14:paraId="024CC8AC" w14:textId="77777777" w:rsidR="007F7B5E" w:rsidRPr="00A222CE" w:rsidRDefault="007F7B5E">
      <w:pPr>
        <w:pStyle w:val="a3"/>
        <w:ind w:left="1300" w:right="878"/>
        <w:jc w:val="both"/>
        <w:rPr>
          <w:rFonts w:asciiTheme="minorHAnsi" w:hAnsiTheme="minorHAnsi" w:cstheme="minorHAnsi"/>
        </w:rPr>
      </w:pPr>
    </w:p>
    <w:p w14:paraId="5CD13973" w14:textId="77777777" w:rsidR="00A225C8" w:rsidRPr="00A222CE" w:rsidRDefault="00A225C8">
      <w:pPr>
        <w:pStyle w:val="a3"/>
        <w:spacing w:before="1"/>
        <w:rPr>
          <w:rFonts w:asciiTheme="minorHAnsi" w:hAnsiTheme="minorHAnsi" w:cstheme="minorHAnsi"/>
        </w:rPr>
      </w:pPr>
    </w:p>
    <w:p w14:paraId="5707AD7B" w14:textId="77777777" w:rsidR="007F7B5E" w:rsidRPr="007F7B5E" w:rsidRDefault="007F7B5E" w:rsidP="007F7B5E">
      <w:pPr>
        <w:pStyle w:val="a3"/>
        <w:numPr>
          <w:ilvl w:val="0"/>
          <w:numId w:val="5"/>
        </w:numPr>
        <w:ind w:right="874"/>
        <w:jc w:val="both"/>
        <w:rPr>
          <w:rFonts w:eastAsia="SimSun"/>
          <w:lang w:eastAsia="zh-CN"/>
        </w:rPr>
      </w:pPr>
      <w:r w:rsidRPr="007F7B5E">
        <w:rPr>
          <w:rFonts w:eastAsia="SimSun"/>
          <w:lang w:eastAsia="zh-CN"/>
        </w:rPr>
        <w:t>Μαρία Αντωνοπούλου, Επικ. Καθηγήτρια (Επιστημονικά Υπεύθυνη) (Πρόεδρος)</w:t>
      </w:r>
    </w:p>
    <w:p w14:paraId="5C972F88" w14:textId="738E607B" w:rsidR="007F7B5E" w:rsidRPr="007F7B5E" w:rsidRDefault="007F7B5E" w:rsidP="007F7B5E">
      <w:pPr>
        <w:pStyle w:val="a3"/>
        <w:numPr>
          <w:ilvl w:val="0"/>
          <w:numId w:val="5"/>
        </w:numPr>
        <w:ind w:right="874"/>
        <w:jc w:val="both"/>
        <w:rPr>
          <w:rFonts w:eastAsia="SimSun"/>
          <w:lang w:eastAsia="zh-CN"/>
        </w:rPr>
      </w:pPr>
      <w:r w:rsidRPr="007F7B5E">
        <w:rPr>
          <w:rFonts w:eastAsia="SimSun"/>
          <w:lang w:eastAsia="zh-CN"/>
        </w:rPr>
        <w:t>Γεωργία Αντωνοπούλου</w:t>
      </w:r>
      <w:r w:rsidR="00BE39DB">
        <w:rPr>
          <w:rFonts w:eastAsia="SimSun"/>
          <w:lang w:eastAsia="zh-CN"/>
        </w:rPr>
        <w:t>,</w:t>
      </w:r>
      <w:r w:rsidRPr="007F7B5E">
        <w:rPr>
          <w:rFonts w:eastAsia="SimSun"/>
          <w:lang w:eastAsia="zh-CN"/>
        </w:rPr>
        <w:t xml:space="preserve"> Αναπλ. Καθηγήτρια (Γραμματέας)</w:t>
      </w:r>
    </w:p>
    <w:p w14:paraId="2F076B2B" w14:textId="77777777" w:rsidR="007F7B5E" w:rsidRDefault="007F7B5E" w:rsidP="007F7B5E">
      <w:pPr>
        <w:pStyle w:val="a3"/>
        <w:numPr>
          <w:ilvl w:val="0"/>
          <w:numId w:val="5"/>
        </w:numPr>
        <w:ind w:right="874"/>
        <w:jc w:val="both"/>
        <w:rPr>
          <w:rFonts w:eastAsia="SimSun"/>
          <w:lang w:eastAsia="zh-CN"/>
        </w:rPr>
      </w:pPr>
      <w:r w:rsidRPr="007F7B5E">
        <w:rPr>
          <w:rFonts w:eastAsia="SimSun"/>
          <w:lang w:eastAsia="zh-CN"/>
        </w:rPr>
        <w:t>Αθανασία Τεκερλεκοπούλου, Αναπλ. Καθηγήτρια (Μέλος)</w:t>
      </w:r>
    </w:p>
    <w:p w14:paraId="490B6539" w14:textId="77777777" w:rsidR="007F7B5E" w:rsidRPr="007F7B5E" w:rsidRDefault="007F7B5E" w:rsidP="007F7B5E">
      <w:pPr>
        <w:pStyle w:val="a3"/>
        <w:ind w:left="1300" w:right="874"/>
        <w:jc w:val="both"/>
        <w:rPr>
          <w:rFonts w:eastAsia="SimSun"/>
          <w:lang w:eastAsia="zh-CN"/>
        </w:rPr>
      </w:pPr>
    </w:p>
    <w:p w14:paraId="460E4C2F" w14:textId="6458EBC2" w:rsidR="00A225C8" w:rsidRPr="00A222CE" w:rsidRDefault="00F43BA1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Αφού έλεγξε ενδελεχώς </w:t>
      </w:r>
      <w:r w:rsidR="008371FA">
        <w:rPr>
          <w:rFonts w:asciiTheme="minorHAnsi" w:hAnsiTheme="minorHAnsi" w:cstheme="minorHAnsi"/>
        </w:rPr>
        <w:t xml:space="preserve">τις αιτήσεις και </w:t>
      </w:r>
      <w:r w:rsidRPr="00A222CE">
        <w:rPr>
          <w:rFonts w:asciiTheme="minorHAnsi" w:hAnsiTheme="minorHAnsi" w:cstheme="minorHAnsi"/>
        </w:rPr>
        <w:t xml:space="preserve">τα πιστοποιητικά αναλυτικής βαθμολογίας των </w:t>
      </w:r>
      <w:r w:rsidR="000368C9">
        <w:rPr>
          <w:rFonts w:asciiTheme="minorHAnsi" w:hAnsiTheme="minorHAnsi" w:cstheme="minorHAnsi"/>
          <w:b/>
        </w:rPr>
        <w:t>…………</w:t>
      </w:r>
      <w:r w:rsidR="007F7B5E">
        <w:rPr>
          <w:rFonts w:asciiTheme="minorHAnsi" w:hAnsiTheme="minorHAnsi" w:cstheme="minorHAnsi"/>
          <w:b/>
        </w:rPr>
        <w:t>25</w:t>
      </w:r>
      <w:r w:rsidR="000368C9">
        <w:rPr>
          <w:rFonts w:asciiTheme="minorHAnsi" w:hAnsiTheme="minorHAnsi" w:cstheme="minorHAnsi"/>
          <w:b/>
        </w:rPr>
        <w:t>………………</w:t>
      </w:r>
      <w:r w:rsidRPr="00A222CE">
        <w:rPr>
          <w:rFonts w:asciiTheme="minorHAnsi" w:hAnsiTheme="minorHAnsi" w:cstheme="minorHAnsi"/>
          <w:b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υποψηφίων φοιτητών/τριών που έκαναν αίτηση για συμμετοχή στο Πρόγραμμα Πρακτικής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Άσκησης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του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Τμήματος, δεδομένου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ότι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σύμφωνα με την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προκήρυξη:</w:t>
      </w:r>
    </w:p>
    <w:p w14:paraId="2D8D7F7E" w14:textId="77777777" w:rsidR="00A225C8" w:rsidRPr="00A222CE" w:rsidRDefault="00A225C8">
      <w:pPr>
        <w:pStyle w:val="a3"/>
        <w:spacing w:before="3"/>
        <w:rPr>
          <w:rFonts w:asciiTheme="minorHAnsi" w:hAnsiTheme="minorHAnsi" w:cstheme="minorHAnsi"/>
        </w:rPr>
      </w:pPr>
    </w:p>
    <w:p w14:paraId="6A3E81E7" w14:textId="22C9BAF7" w:rsidR="00A225C8" w:rsidRPr="00DD5994" w:rsidRDefault="00F43BA1" w:rsidP="00A222CE">
      <w:pPr>
        <w:pStyle w:val="2"/>
        <w:rPr>
          <w:rFonts w:asciiTheme="minorHAnsi" w:hAnsiTheme="minorHAnsi" w:cstheme="minorHAnsi"/>
          <w:u w:val="single"/>
        </w:rPr>
      </w:pPr>
      <w:r w:rsidRPr="00DD5994">
        <w:rPr>
          <w:rFonts w:asciiTheme="minorHAnsi" w:hAnsiTheme="minorHAnsi" w:cstheme="minorHAnsi"/>
          <w:u w:val="single"/>
        </w:rPr>
        <w:t>και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με</w:t>
      </w:r>
      <w:r w:rsidRPr="00DD5994">
        <w:rPr>
          <w:rFonts w:asciiTheme="minorHAnsi" w:hAnsiTheme="minorHAnsi" w:cstheme="minorHAnsi"/>
          <w:spacing w:val="-2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βάση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τα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κριτήρια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επιλογής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που</w:t>
      </w:r>
      <w:r w:rsidRPr="00DD5994">
        <w:rPr>
          <w:rFonts w:asciiTheme="minorHAnsi" w:hAnsiTheme="minorHAnsi" w:cstheme="minorHAnsi"/>
          <w:spacing w:val="-4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είναι:</w:t>
      </w:r>
    </w:p>
    <w:p w14:paraId="282383CD" w14:textId="77777777" w:rsidR="007F7B5E" w:rsidRDefault="007F7B5E" w:rsidP="00DD5994">
      <w:pPr>
        <w:spacing w:before="56"/>
        <w:ind w:left="1300" w:right="874"/>
        <w:jc w:val="both"/>
        <w:rPr>
          <w:rFonts w:asciiTheme="minorHAnsi" w:hAnsiTheme="minorHAnsi" w:cstheme="minorHAnsi"/>
          <w:b/>
          <w:bCs/>
        </w:rPr>
      </w:pPr>
      <w:r w:rsidRPr="007F7B5E">
        <w:rPr>
          <w:rFonts w:asciiTheme="minorHAnsi" w:hAnsiTheme="minorHAnsi" w:cstheme="minorHAnsi"/>
          <w:b/>
          <w:bCs/>
        </w:rPr>
        <w:t xml:space="preserve">α) Ο αριθμός των μαθημάτων στα οποία έχει εξετασθεί επιτυχώς ο/η φοιτητής/ρια. </w:t>
      </w:r>
    </w:p>
    <w:p w14:paraId="69E9D6F7" w14:textId="77777777" w:rsidR="007F7B5E" w:rsidRDefault="007F7B5E" w:rsidP="00DD5994">
      <w:pPr>
        <w:spacing w:before="56"/>
        <w:ind w:left="1300" w:right="874"/>
        <w:jc w:val="both"/>
        <w:rPr>
          <w:rFonts w:asciiTheme="minorHAnsi" w:hAnsiTheme="minorHAnsi" w:cstheme="minorHAnsi"/>
          <w:b/>
          <w:bCs/>
        </w:rPr>
      </w:pPr>
      <w:r w:rsidRPr="007F7B5E">
        <w:rPr>
          <w:rFonts w:asciiTheme="minorHAnsi" w:hAnsiTheme="minorHAnsi" w:cstheme="minorHAnsi"/>
          <w:b/>
          <w:bCs/>
        </w:rPr>
        <w:t xml:space="preserve">β) Ο μέσος όρος βαθμολογίας του/της φοιτητή/ριας. </w:t>
      </w:r>
    </w:p>
    <w:p w14:paraId="18156D5A" w14:textId="7584276F" w:rsidR="007F7B5E" w:rsidRDefault="007F7B5E" w:rsidP="00DD5994">
      <w:pPr>
        <w:spacing w:before="56"/>
        <w:ind w:left="1300" w:right="874"/>
        <w:jc w:val="both"/>
        <w:rPr>
          <w:rFonts w:asciiTheme="minorHAnsi" w:hAnsiTheme="minorHAnsi" w:cstheme="minorHAnsi"/>
          <w:b/>
          <w:bCs/>
        </w:rPr>
      </w:pPr>
      <w:r w:rsidRPr="007F7B5E">
        <w:rPr>
          <w:rFonts w:asciiTheme="minorHAnsi" w:hAnsiTheme="minorHAnsi" w:cstheme="minorHAnsi"/>
          <w:b/>
          <w:bCs/>
        </w:rPr>
        <w:t>γ) Το έτος σπουδών του/της φοιτητή/ριας.</w:t>
      </w:r>
    </w:p>
    <w:p w14:paraId="6495080F" w14:textId="77777777" w:rsidR="007F7B5E" w:rsidRDefault="007F7B5E" w:rsidP="00DD5994">
      <w:pPr>
        <w:spacing w:before="56"/>
        <w:ind w:left="1300" w:right="874"/>
        <w:jc w:val="both"/>
        <w:rPr>
          <w:rFonts w:asciiTheme="minorHAnsi" w:hAnsiTheme="minorHAnsi" w:cstheme="minorHAnsi"/>
          <w:b/>
          <w:bCs/>
        </w:rPr>
      </w:pPr>
    </w:p>
    <w:p w14:paraId="5C3EE4A4" w14:textId="0F9417CB" w:rsidR="00A225C8" w:rsidRPr="00DD5994" w:rsidRDefault="00F43BA1" w:rsidP="00DD5994">
      <w:pPr>
        <w:spacing w:before="56"/>
        <w:ind w:left="1300" w:right="874"/>
        <w:jc w:val="both"/>
        <w:rPr>
          <w:rFonts w:asciiTheme="minorHAnsi" w:hAnsiTheme="minorHAnsi" w:cstheme="minorHAnsi"/>
          <w:b/>
        </w:rPr>
      </w:pPr>
      <w:r w:rsidRPr="00A222CE">
        <w:rPr>
          <w:rFonts w:asciiTheme="minorHAnsi" w:hAnsiTheme="minorHAnsi" w:cstheme="minorHAnsi"/>
        </w:rPr>
        <w:t xml:space="preserve">αποφάσισε να εισηγηθεί την ένταξη στο Πρόγραμμα </w:t>
      </w:r>
      <w:r w:rsidRPr="00DD5994">
        <w:rPr>
          <w:rFonts w:asciiTheme="minorHAnsi" w:hAnsiTheme="minorHAnsi" w:cstheme="minorHAnsi"/>
          <w:b/>
          <w:bCs/>
          <w:i/>
          <w:iCs/>
        </w:rPr>
        <w:t>«Πρακτική Άσκηση Πανεπιστημίου</w:t>
      </w:r>
      <w:r w:rsidRPr="00DD5994">
        <w:rPr>
          <w:rFonts w:asciiTheme="minorHAnsi" w:hAnsiTheme="minorHAnsi" w:cstheme="minorHAnsi"/>
          <w:b/>
          <w:bCs/>
          <w:i/>
          <w:iCs/>
          <w:spacing w:val="1"/>
        </w:rPr>
        <w:t xml:space="preserve"> </w:t>
      </w:r>
      <w:r w:rsidRPr="00DD5994">
        <w:rPr>
          <w:rFonts w:asciiTheme="minorHAnsi" w:hAnsiTheme="minorHAnsi" w:cstheme="minorHAnsi"/>
          <w:b/>
          <w:bCs/>
          <w:i/>
          <w:iCs/>
        </w:rPr>
        <w:t>Πατρών:</w:t>
      </w:r>
      <w:r w:rsidRPr="00DD5994">
        <w:rPr>
          <w:rFonts w:asciiTheme="minorHAnsi" w:hAnsiTheme="minorHAnsi" w:cstheme="minorHAnsi"/>
          <w:b/>
          <w:bCs/>
          <w:i/>
          <w:iCs/>
          <w:spacing w:val="27"/>
        </w:rPr>
        <w:t xml:space="preserve"> </w:t>
      </w:r>
      <w:r w:rsidRPr="004D70C4">
        <w:rPr>
          <w:rFonts w:asciiTheme="minorHAnsi" w:hAnsiTheme="minorHAnsi" w:cstheme="minorHAnsi"/>
          <w:b/>
          <w:bCs/>
          <w:i/>
          <w:iCs/>
        </w:rPr>
        <w:t>Τμήμα</w:t>
      </w:r>
      <w:r w:rsidRPr="004D70C4">
        <w:rPr>
          <w:rFonts w:asciiTheme="minorHAnsi" w:hAnsiTheme="minorHAnsi" w:cstheme="minorHAnsi"/>
          <w:b/>
          <w:bCs/>
          <w:i/>
          <w:iCs/>
          <w:spacing w:val="28"/>
        </w:rPr>
        <w:t xml:space="preserve"> </w:t>
      </w:r>
      <w:r w:rsidR="007F7B5E" w:rsidRPr="004D70C4">
        <w:rPr>
          <w:rFonts w:asciiTheme="minorHAnsi" w:hAnsiTheme="minorHAnsi" w:cstheme="minorHAnsi"/>
          <w:b/>
          <w:bCs/>
          <w:i/>
          <w:iCs/>
          <w:spacing w:val="28"/>
        </w:rPr>
        <w:t>Αειφορικής Γεωργίας (Πρώην Μηχανικών Περιβάλλοντος</w:t>
      </w:r>
      <w:r w:rsidR="00B7694A" w:rsidRPr="004D70C4">
        <w:rPr>
          <w:b/>
          <w:bCs/>
          <w:i/>
          <w:iCs/>
        </w:rPr>
        <w:t>)</w:t>
      </w:r>
      <w:r w:rsidRPr="004D70C4">
        <w:rPr>
          <w:rFonts w:asciiTheme="minorHAnsi" w:hAnsiTheme="minorHAnsi" w:cstheme="minorHAnsi"/>
          <w:b/>
          <w:bCs/>
          <w:i/>
          <w:iCs/>
        </w:rPr>
        <w:t>»</w:t>
      </w:r>
      <w:r w:rsidR="00DD5994">
        <w:rPr>
          <w:rFonts w:asciiTheme="minorHAnsi" w:hAnsiTheme="minorHAnsi" w:cstheme="minorHAnsi"/>
          <w:spacing w:val="31"/>
        </w:rPr>
        <w:t xml:space="preserve"> </w:t>
      </w:r>
      <w:r w:rsidR="004D70C4">
        <w:rPr>
          <w:rFonts w:asciiTheme="minorHAnsi" w:hAnsiTheme="minorHAnsi" w:cstheme="minorHAnsi"/>
          <w:spacing w:val="31"/>
        </w:rPr>
        <w:t xml:space="preserve">όλων </w:t>
      </w:r>
      <w:r w:rsidRPr="00A222CE">
        <w:rPr>
          <w:rFonts w:asciiTheme="minorHAnsi" w:hAnsiTheme="minorHAnsi" w:cstheme="minorHAnsi"/>
          <w:b/>
        </w:rPr>
        <w:t>(</w:t>
      </w:r>
      <w:r w:rsidR="000368C9">
        <w:rPr>
          <w:rFonts w:asciiTheme="minorHAnsi" w:hAnsiTheme="minorHAnsi" w:cstheme="minorHAnsi"/>
          <w:b/>
        </w:rPr>
        <w:t>……</w:t>
      </w:r>
      <w:r w:rsidR="007F7B5E">
        <w:rPr>
          <w:rFonts w:asciiTheme="minorHAnsi" w:hAnsiTheme="minorHAnsi" w:cstheme="minorHAnsi"/>
          <w:b/>
        </w:rPr>
        <w:t>25</w:t>
      </w:r>
      <w:r w:rsidR="006B2446">
        <w:rPr>
          <w:rFonts w:asciiTheme="minorHAnsi" w:hAnsiTheme="minorHAnsi" w:cstheme="minorHAnsi"/>
          <w:b/>
        </w:rPr>
        <w:t>.....</w:t>
      </w:r>
      <w:r w:rsidRPr="00A222CE">
        <w:rPr>
          <w:rFonts w:asciiTheme="minorHAnsi" w:hAnsiTheme="minorHAnsi" w:cstheme="minorHAnsi"/>
          <w:b/>
        </w:rPr>
        <w:t>)</w:t>
      </w:r>
      <w:r w:rsidRPr="00A222CE">
        <w:rPr>
          <w:rFonts w:asciiTheme="minorHAnsi" w:hAnsiTheme="minorHAnsi" w:cstheme="minorHAnsi"/>
          <w:b/>
          <w:spacing w:val="27"/>
        </w:rPr>
        <w:t xml:space="preserve"> </w:t>
      </w:r>
      <w:r w:rsidR="004D70C4">
        <w:rPr>
          <w:rFonts w:asciiTheme="minorHAnsi" w:hAnsiTheme="minorHAnsi" w:cstheme="minorHAnsi"/>
        </w:rPr>
        <w:t xml:space="preserve">των </w:t>
      </w:r>
      <w:r w:rsidRPr="00A222CE">
        <w:rPr>
          <w:rFonts w:asciiTheme="minorHAnsi" w:hAnsiTheme="minorHAnsi" w:cstheme="minorHAnsi"/>
        </w:rPr>
        <w:t>φοιτητ</w:t>
      </w:r>
      <w:r w:rsidR="004D70C4">
        <w:rPr>
          <w:rFonts w:asciiTheme="minorHAnsi" w:hAnsiTheme="minorHAnsi" w:cstheme="minorHAnsi"/>
        </w:rPr>
        <w:t>ών</w:t>
      </w:r>
      <w:r w:rsidRPr="00A222CE">
        <w:rPr>
          <w:rFonts w:asciiTheme="minorHAnsi" w:hAnsiTheme="minorHAnsi" w:cstheme="minorHAnsi"/>
        </w:rPr>
        <w:t>/τρι</w:t>
      </w:r>
      <w:r w:rsidR="004D70C4">
        <w:rPr>
          <w:rFonts w:asciiTheme="minorHAnsi" w:hAnsiTheme="minorHAnsi" w:cstheme="minorHAnsi"/>
        </w:rPr>
        <w:t>ών</w:t>
      </w:r>
      <w:r w:rsidRPr="00A222CE">
        <w:rPr>
          <w:rFonts w:asciiTheme="minorHAnsi" w:hAnsiTheme="minorHAnsi" w:cstheme="minorHAnsi"/>
          <w:spacing w:val="-5"/>
        </w:rPr>
        <w:t xml:space="preserve"> </w:t>
      </w:r>
      <w:r w:rsidRPr="00A222CE">
        <w:rPr>
          <w:rFonts w:asciiTheme="minorHAnsi" w:hAnsiTheme="minorHAnsi" w:cstheme="minorHAnsi"/>
        </w:rPr>
        <w:t>που</w:t>
      </w:r>
      <w:r w:rsidRPr="00A222CE">
        <w:rPr>
          <w:rFonts w:asciiTheme="minorHAnsi" w:hAnsiTheme="minorHAnsi" w:cstheme="minorHAnsi"/>
          <w:spacing w:val="-5"/>
        </w:rPr>
        <w:t xml:space="preserve"> </w:t>
      </w:r>
      <w:r w:rsidRPr="00A222CE">
        <w:rPr>
          <w:rFonts w:asciiTheme="minorHAnsi" w:hAnsiTheme="minorHAnsi" w:cstheme="minorHAnsi"/>
        </w:rPr>
        <w:t>συμμετείχαν</w:t>
      </w:r>
      <w:r w:rsidRPr="00A222CE">
        <w:rPr>
          <w:rFonts w:asciiTheme="minorHAnsi" w:hAnsiTheme="minorHAnsi" w:cstheme="minorHAnsi"/>
          <w:spacing w:val="-4"/>
        </w:rPr>
        <w:t xml:space="preserve"> </w:t>
      </w:r>
      <w:r w:rsidRPr="00A222CE">
        <w:rPr>
          <w:rFonts w:asciiTheme="minorHAnsi" w:hAnsiTheme="minorHAnsi" w:cstheme="minorHAnsi"/>
        </w:rPr>
        <w:t>στη</w:t>
      </w:r>
      <w:r w:rsidRPr="00A222CE">
        <w:rPr>
          <w:rFonts w:asciiTheme="minorHAnsi" w:hAnsiTheme="minorHAnsi" w:cstheme="minorHAnsi"/>
          <w:spacing w:val="-4"/>
        </w:rPr>
        <w:t xml:space="preserve"> </w:t>
      </w:r>
      <w:r w:rsidRPr="00A222CE">
        <w:rPr>
          <w:rFonts w:asciiTheme="minorHAnsi" w:hAnsiTheme="minorHAnsi" w:cstheme="minorHAnsi"/>
        </w:rPr>
        <w:t>διαδικασία.</w:t>
      </w:r>
    </w:p>
    <w:p w14:paraId="73D63E1E" w14:textId="77777777" w:rsidR="00A225C8" w:rsidRPr="00A222CE" w:rsidRDefault="00A225C8">
      <w:pPr>
        <w:pStyle w:val="a3"/>
        <w:rPr>
          <w:rFonts w:asciiTheme="minorHAnsi" w:hAnsiTheme="minorHAnsi" w:cstheme="minorHAnsi"/>
          <w:b/>
        </w:rPr>
      </w:pPr>
    </w:p>
    <w:p w14:paraId="2FF03575" w14:textId="319F3B82" w:rsidR="00DD5994" w:rsidRPr="00DD5994" w:rsidRDefault="00DD5994">
      <w:pPr>
        <w:pStyle w:val="a3"/>
        <w:ind w:left="1300" w:right="874"/>
        <w:jc w:val="both"/>
        <w:rPr>
          <w:rFonts w:asciiTheme="minorHAnsi" w:hAnsiTheme="minorHAnsi" w:cstheme="minorHAnsi"/>
          <w:b/>
          <w:bCs/>
          <w:u w:val="single"/>
        </w:rPr>
      </w:pPr>
      <w:r w:rsidRPr="00DD5994">
        <w:rPr>
          <w:rFonts w:asciiTheme="minorHAnsi" w:hAnsiTheme="minorHAnsi" w:cstheme="minorHAnsi"/>
          <w:b/>
          <w:bCs/>
          <w:u w:val="single"/>
        </w:rPr>
        <w:t>ΕΝΣΤΑΣΕΙΣ</w:t>
      </w:r>
    </w:p>
    <w:p w14:paraId="28B07E62" w14:textId="4D231E0A" w:rsidR="007F7B5E" w:rsidRDefault="00F43BA1" w:rsidP="007F7B5E">
      <w:pPr>
        <w:pStyle w:val="a3"/>
        <w:ind w:left="1300" w:right="874"/>
        <w:jc w:val="both"/>
        <w:rPr>
          <w:rFonts w:asciiTheme="minorHAnsi" w:hAnsiTheme="minorHAnsi" w:cstheme="minorHAnsi"/>
          <w:spacing w:val="-2"/>
        </w:rPr>
      </w:pPr>
      <w:r w:rsidRPr="0021262C">
        <w:rPr>
          <w:rFonts w:asciiTheme="minorHAnsi" w:hAnsiTheme="minorHAnsi" w:cstheme="minorHAnsi"/>
        </w:rPr>
        <w:t xml:space="preserve">Οι φοιτητές/τριες έχουν </w:t>
      </w:r>
      <w:r w:rsidRPr="0021262C">
        <w:rPr>
          <w:rFonts w:asciiTheme="minorHAnsi" w:hAnsiTheme="minorHAnsi" w:cstheme="minorHAnsi"/>
          <w:b/>
        </w:rPr>
        <w:t>δικαίωμα ένστασης εντός πέντε (5)</w:t>
      </w:r>
      <w:r w:rsidR="008C4FE8" w:rsidRPr="0021262C">
        <w:rPr>
          <w:rFonts w:asciiTheme="minorHAnsi" w:hAnsiTheme="minorHAnsi" w:cstheme="minorHAnsi"/>
        </w:rPr>
        <w:t xml:space="preserve"> </w:t>
      </w:r>
      <w:r w:rsidR="008C4FE8" w:rsidRPr="0021262C">
        <w:rPr>
          <w:rFonts w:asciiTheme="minorHAnsi" w:hAnsiTheme="minorHAnsi" w:cstheme="minorHAnsi"/>
          <w:b/>
          <w:bCs/>
        </w:rPr>
        <w:t>εργάσιμων</w:t>
      </w:r>
      <w:r w:rsidRPr="0021262C">
        <w:rPr>
          <w:rFonts w:asciiTheme="minorHAnsi" w:hAnsiTheme="minorHAnsi" w:cstheme="minorHAnsi"/>
          <w:b/>
        </w:rPr>
        <w:t xml:space="preserve"> ημερών</w:t>
      </w:r>
      <w:r w:rsidR="0021262C">
        <w:rPr>
          <w:rFonts w:asciiTheme="minorHAnsi" w:hAnsiTheme="minorHAnsi" w:cstheme="minorHAnsi"/>
          <w:b/>
        </w:rPr>
        <w:t xml:space="preserve"> (</w:t>
      </w:r>
      <w:r w:rsidR="00E90B3A">
        <w:rPr>
          <w:rFonts w:asciiTheme="minorHAnsi" w:hAnsiTheme="minorHAnsi" w:cstheme="minorHAnsi"/>
          <w:b/>
        </w:rPr>
        <w:t xml:space="preserve">καταληκτική </w:t>
      </w:r>
      <w:r w:rsidR="0021262C">
        <w:rPr>
          <w:rFonts w:asciiTheme="minorHAnsi" w:hAnsiTheme="minorHAnsi" w:cstheme="minorHAnsi"/>
          <w:b/>
        </w:rPr>
        <w:t>ώρα 14:00 μ.μ.)</w:t>
      </w:r>
      <w:r w:rsidRPr="0021262C">
        <w:rPr>
          <w:rFonts w:asciiTheme="minorHAnsi" w:hAnsiTheme="minorHAnsi" w:cstheme="minorHAnsi"/>
          <w:b/>
        </w:rPr>
        <w:t xml:space="preserve"> </w:t>
      </w:r>
      <w:r w:rsidR="0021262C" w:rsidRPr="0021262C">
        <w:rPr>
          <w:rFonts w:asciiTheme="minorHAnsi" w:hAnsiTheme="minorHAnsi" w:cstheme="minorHAnsi"/>
        </w:rPr>
        <w:t xml:space="preserve">από την επομένη της ημερομηνίας ανάρτησης </w:t>
      </w:r>
      <w:r w:rsidR="0021262C" w:rsidRPr="0021262C">
        <w:rPr>
          <w:rFonts w:asciiTheme="minorHAnsi" w:hAnsiTheme="minorHAnsi" w:cstheme="minorHAnsi"/>
        </w:rPr>
        <w:t xml:space="preserve">του </w:t>
      </w:r>
      <w:r w:rsidRPr="0021262C">
        <w:rPr>
          <w:rFonts w:asciiTheme="minorHAnsi" w:hAnsiTheme="minorHAnsi" w:cstheme="minorHAnsi"/>
        </w:rPr>
        <w:t xml:space="preserve"> </w:t>
      </w:r>
      <w:r w:rsidR="008C4FE8" w:rsidRPr="0021262C">
        <w:rPr>
          <w:rFonts w:asciiTheme="minorHAnsi" w:hAnsiTheme="minorHAnsi" w:cstheme="minorHAnsi"/>
        </w:rPr>
        <w:t xml:space="preserve">προσωρινού </w:t>
      </w:r>
      <w:r w:rsidRPr="0021262C">
        <w:rPr>
          <w:rFonts w:asciiTheme="minorHAnsi" w:hAnsiTheme="minorHAnsi" w:cstheme="minorHAnsi"/>
        </w:rPr>
        <w:t>πίνακα επιλεγέντων φοιτητών στον σχετικό ιστότοπο το</w:t>
      </w:r>
      <w:r w:rsidRPr="00A222CE">
        <w:rPr>
          <w:rFonts w:asciiTheme="minorHAnsi" w:hAnsiTheme="minorHAnsi" w:cstheme="minorHAnsi"/>
        </w:rPr>
        <w:t xml:space="preserve">υ </w:t>
      </w:r>
      <w:r w:rsidR="00F654BB">
        <w:rPr>
          <w:rFonts w:asciiTheme="minorHAnsi" w:hAnsiTheme="minorHAnsi" w:cstheme="minorHAnsi"/>
        </w:rPr>
        <w:t xml:space="preserve">Γραφείου Πρακτικής Άσκησης </w:t>
      </w:r>
      <w:r w:rsidRPr="00A222CE">
        <w:rPr>
          <w:rFonts w:asciiTheme="minorHAnsi" w:hAnsiTheme="minorHAnsi" w:cstheme="minorHAnsi"/>
        </w:rPr>
        <w:t>και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στην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ιστοσελίδα</w:t>
      </w:r>
      <w:r w:rsidRPr="00A222CE">
        <w:rPr>
          <w:rFonts w:asciiTheme="minorHAnsi" w:hAnsiTheme="minorHAnsi" w:cstheme="minorHAnsi"/>
          <w:spacing w:val="-3"/>
        </w:rPr>
        <w:t xml:space="preserve"> </w:t>
      </w:r>
      <w:r w:rsidRPr="00A222CE">
        <w:rPr>
          <w:rFonts w:asciiTheme="minorHAnsi" w:hAnsiTheme="minorHAnsi" w:cstheme="minorHAnsi"/>
        </w:rPr>
        <w:t>του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Τμήματος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="00E90B3A">
        <w:rPr>
          <w:rFonts w:asciiTheme="minorHAnsi" w:hAnsiTheme="minorHAnsi" w:cstheme="minorHAnsi"/>
          <w:spacing w:val="-2"/>
        </w:rPr>
        <w:t>.</w:t>
      </w:r>
    </w:p>
    <w:p w14:paraId="1E6FE495" w14:textId="77777777" w:rsidR="00A225C8" w:rsidRDefault="00A225C8">
      <w:pPr>
        <w:jc w:val="both"/>
      </w:pPr>
    </w:p>
    <w:p w14:paraId="1A63ED02" w14:textId="2F48027C" w:rsidR="007F7B5E" w:rsidRPr="007F7B5E" w:rsidRDefault="008C4FE8" w:rsidP="007F7B5E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8C4FE8">
        <w:rPr>
          <w:rFonts w:asciiTheme="minorHAnsi" w:hAnsiTheme="minorHAnsi" w:cstheme="minorHAnsi"/>
        </w:rPr>
        <w:t>Οι ενστάσεις υποβάλλονται</w:t>
      </w:r>
      <w:r w:rsidR="00F654BB">
        <w:rPr>
          <w:rFonts w:asciiTheme="minorHAnsi" w:hAnsiTheme="minorHAnsi" w:cstheme="minorHAnsi"/>
        </w:rPr>
        <w:t xml:space="preserve"> </w:t>
      </w:r>
      <w:r w:rsidR="007F7B5E" w:rsidRPr="007F7B5E">
        <w:rPr>
          <w:rFonts w:cs="Times New Roman"/>
        </w:rPr>
        <w:t>στην ηλεκτρονική διεύθυνση rescom@upatras.gr με κοινοποίηση στην κα Αγκότη (stagoti@upatras.gr), έτσι ώστε να εξεταστούν από την Επιτροπή Προσφυγών &amp; Ενστάσεων του ΕΛΚΕ.</w:t>
      </w:r>
      <w:r w:rsidR="0021262C">
        <w:rPr>
          <w:rFonts w:cs="Times New Roman"/>
        </w:rPr>
        <w:t xml:space="preserve"> </w:t>
      </w:r>
      <w:r w:rsidR="0021262C" w:rsidRPr="0021262C">
        <w:rPr>
          <w:rFonts w:cs="Times New Roman"/>
        </w:rPr>
        <w:t xml:space="preserve">Η ένσταση θα πρέπει να αναφέρει λεπτομερή τεκμηρίωση των υπό αμφισβήτηση στοιχείων (π.χ. α. αριθμός επιτυχώς </w:t>
      </w:r>
      <w:proofErr w:type="spellStart"/>
      <w:r w:rsidR="0021262C" w:rsidRPr="0021262C">
        <w:rPr>
          <w:rFonts w:cs="Times New Roman"/>
        </w:rPr>
        <w:t>εξετασθέντων</w:t>
      </w:r>
      <w:proofErr w:type="spellEnd"/>
      <w:r w:rsidR="0021262C" w:rsidRPr="0021262C">
        <w:rPr>
          <w:rFonts w:cs="Times New Roman"/>
        </w:rPr>
        <w:t xml:space="preserve"> μαθημάτων, β. μέσος όρος βαθμολογίας) και  να συνοδεύεται από στοιχεία τεκμηρίωσης (π.χ. Πιστοποιητικό αναλυτικής βαθμολογίας)</w:t>
      </w:r>
      <w:r w:rsidR="0021262C">
        <w:rPr>
          <w:rFonts w:cs="Times New Roman"/>
        </w:rPr>
        <w:t>.</w:t>
      </w:r>
    </w:p>
    <w:p w14:paraId="18E01B0B" w14:textId="06883348" w:rsidR="008C4FE8" w:rsidRDefault="008C4FE8" w:rsidP="007F7B5E">
      <w:pPr>
        <w:pStyle w:val="a3"/>
        <w:ind w:left="1300" w:right="874"/>
        <w:jc w:val="both"/>
      </w:pPr>
    </w:p>
    <w:p w14:paraId="24631C07" w14:textId="25AC6602" w:rsidR="00430836" w:rsidRDefault="00430836" w:rsidP="00430836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8C4FE8">
        <w:rPr>
          <w:rFonts w:asciiTheme="minorHAnsi" w:hAnsiTheme="minorHAnsi" w:cstheme="minorHAnsi"/>
        </w:rPr>
        <w:t>Στη συνέχεια, θα ακολουθήσει η δημοσίευση των οριστικών αποτελεσμάτων συμμετοχής στην Πράξη</w:t>
      </w:r>
      <w:r>
        <w:rPr>
          <w:rFonts w:asciiTheme="minorHAnsi" w:hAnsiTheme="minorHAnsi" w:cstheme="minorHAnsi"/>
        </w:rPr>
        <w:t xml:space="preserve">, </w:t>
      </w:r>
      <w:r w:rsidRPr="008C4FE8">
        <w:rPr>
          <w:rFonts w:asciiTheme="minorHAnsi" w:hAnsiTheme="minorHAnsi" w:cstheme="minorHAnsi"/>
          <w:b/>
          <w:bCs/>
        </w:rPr>
        <w:t>τα οποία</w:t>
      </w:r>
      <w:r>
        <w:rPr>
          <w:rFonts w:asciiTheme="minorHAnsi" w:hAnsiTheme="minorHAnsi" w:cstheme="minorHAnsi"/>
        </w:rPr>
        <w:t xml:space="preserve"> </w:t>
      </w:r>
      <w:r>
        <w:rPr>
          <w:b/>
        </w:rPr>
        <w:t>επικυρώνονται από τη</w:t>
      </w:r>
      <w:r>
        <w:rPr>
          <w:b/>
          <w:spacing w:val="-2"/>
        </w:rPr>
        <w:t xml:space="preserve"> </w:t>
      </w:r>
      <w:r>
        <w:rPr>
          <w:b/>
        </w:rPr>
        <w:t>Συνέλευση</w:t>
      </w:r>
      <w:r>
        <w:rPr>
          <w:b/>
          <w:spacing w:val="-1"/>
        </w:rPr>
        <w:t xml:space="preserve"> </w:t>
      </w:r>
      <w:r>
        <w:rPr>
          <w:b/>
        </w:rPr>
        <w:t>του</w:t>
      </w:r>
      <w:r>
        <w:rPr>
          <w:b/>
          <w:spacing w:val="-3"/>
        </w:rPr>
        <w:t xml:space="preserve"> </w:t>
      </w:r>
      <w:r>
        <w:rPr>
          <w:b/>
        </w:rPr>
        <w:t>Τμήματος.</w:t>
      </w:r>
    </w:p>
    <w:p w14:paraId="6914B5D8" w14:textId="687A3821" w:rsidR="00430836" w:rsidRDefault="00430836">
      <w:pPr>
        <w:jc w:val="both"/>
        <w:sectPr w:rsidR="00430836" w:rsidSect="004239A1">
          <w:headerReference w:type="default" r:id="rId7"/>
          <w:footerReference w:type="default" r:id="rId8"/>
          <w:type w:val="continuous"/>
          <w:pgSz w:w="11910" w:h="16840"/>
          <w:pgMar w:top="1740" w:right="920" w:bottom="1843" w:left="500" w:header="175" w:footer="726" w:gutter="0"/>
          <w:pgNumType w:start="1"/>
          <w:cols w:space="720"/>
        </w:sectPr>
      </w:pPr>
    </w:p>
    <w:p w14:paraId="3A7A53D7" w14:textId="1AE8CBBF" w:rsidR="00A225C8" w:rsidRDefault="00F43BA1">
      <w:pPr>
        <w:pStyle w:val="1"/>
        <w:rPr>
          <w:i/>
          <w:iCs/>
          <w:u w:val="single"/>
        </w:rPr>
      </w:pPr>
      <w:r w:rsidRPr="00237E62">
        <w:rPr>
          <w:i/>
          <w:iCs/>
          <w:u w:val="single"/>
        </w:rPr>
        <w:lastRenderedPageBreak/>
        <w:t>Πίνακας</w:t>
      </w:r>
      <w:r w:rsidRPr="00237E62">
        <w:rPr>
          <w:i/>
          <w:iCs/>
          <w:spacing w:val="-2"/>
          <w:u w:val="single"/>
        </w:rPr>
        <w:t xml:space="preserve"> </w:t>
      </w:r>
      <w:r w:rsidRPr="00237E62">
        <w:rPr>
          <w:i/>
          <w:iCs/>
          <w:u w:val="single"/>
        </w:rPr>
        <w:t>Επιλεγέντων</w:t>
      </w:r>
    </w:p>
    <w:p w14:paraId="01EF34C1" w14:textId="269A482C" w:rsidR="00A225C8" w:rsidRDefault="00A225C8">
      <w:pPr>
        <w:pStyle w:val="a3"/>
        <w:rPr>
          <w:b/>
          <w:sz w:val="20"/>
        </w:rPr>
      </w:pPr>
    </w:p>
    <w:tbl>
      <w:tblPr>
        <w:tblW w:w="8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"/>
        <w:gridCol w:w="1033"/>
        <w:gridCol w:w="2198"/>
        <w:gridCol w:w="1337"/>
        <w:gridCol w:w="1380"/>
        <w:gridCol w:w="1502"/>
      </w:tblGrid>
      <w:tr w:rsidR="00B7694A" w:rsidRPr="00C61EBA" w14:paraId="6FCB30C4" w14:textId="77777777" w:rsidTr="00B7694A">
        <w:trPr>
          <w:trHeight w:val="1215"/>
          <w:jc w:val="center"/>
        </w:trPr>
        <w:tc>
          <w:tcPr>
            <w:tcW w:w="928" w:type="dxa"/>
            <w:shd w:val="clear" w:color="auto" w:fill="auto"/>
            <w:vAlign w:val="center"/>
            <w:hideMark/>
          </w:tcPr>
          <w:p w14:paraId="659690C6" w14:textId="77777777" w:rsidR="00B7694A" w:rsidRPr="00C61EBA" w:rsidRDefault="00B7694A" w:rsidP="003D14B0">
            <w:pPr>
              <w:jc w:val="center"/>
              <w:rPr>
                <w:b/>
                <w:bCs/>
                <w:color w:val="000000"/>
              </w:rPr>
            </w:pPr>
            <w:bookmarkStart w:id="1" w:name="_Hlk154731634"/>
            <w:r w:rsidRPr="00C61EBA">
              <w:rPr>
                <w:b/>
                <w:bCs/>
                <w:color w:val="000000"/>
              </w:rPr>
              <w:t>Α/Α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5C3CD804" w14:textId="77777777" w:rsidR="00B7694A" w:rsidRPr="00C61EBA" w:rsidRDefault="00B7694A" w:rsidP="003D14B0">
            <w:pPr>
              <w:jc w:val="center"/>
              <w:rPr>
                <w:b/>
                <w:bCs/>
                <w:color w:val="000000"/>
              </w:rPr>
            </w:pPr>
            <w:r w:rsidRPr="00C61EBA">
              <w:rPr>
                <w:b/>
                <w:bCs/>
                <w:color w:val="000000"/>
              </w:rPr>
              <w:t>ΑΜ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14:paraId="70E04C86" w14:textId="51105E74" w:rsidR="00B7694A" w:rsidRDefault="00B7694A" w:rsidP="003D14B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Μέρος αλγορίθμου</w:t>
            </w:r>
          </w:p>
          <w:p w14:paraId="2537F45C" w14:textId="52B6433F" w:rsidR="00B7694A" w:rsidRPr="003D14B0" w:rsidRDefault="00B7694A" w:rsidP="003D14B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(Α)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14:paraId="42B8ACBE" w14:textId="77777777" w:rsidR="00B7694A" w:rsidRPr="003D14B0" w:rsidRDefault="00B7694A" w:rsidP="003D14B0">
            <w:pPr>
              <w:jc w:val="center"/>
              <w:rPr>
                <w:b/>
                <w:bCs/>
                <w:color w:val="000000"/>
              </w:rPr>
            </w:pPr>
            <w:r w:rsidRPr="003D14B0">
              <w:rPr>
                <w:b/>
                <w:bCs/>
                <w:color w:val="000000"/>
              </w:rPr>
              <w:t>Μέρος αλγορίθμου</w:t>
            </w:r>
          </w:p>
          <w:p w14:paraId="6EA63E44" w14:textId="74C53064" w:rsidR="00B7694A" w:rsidRPr="00C61EBA" w:rsidRDefault="00B7694A" w:rsidP="003D14B0">
            <w:pPr>
              <w:jc w:val="center"/>
              <w:rPr>
                <w:b/>
                <w:bCs/>
                <w:color w:val="000000"/>
              </w:rPr>
            </w:pPr>
            <w:r w:rsidRPr="003D14B0">
              <w:rPr>
                <w:b/>
                <w:bCs/>
                <w:color w:val="000000"/>
              </w:rPr>
              <w:t>(</w:t>
            </w:r>
            <w:r>
              <w:rPr>
                <w:b/>
                <w:bCs/>
                <w:color w:val="000000"/>
              </w:rPr>
              <w:t>Β</w:t>
            </w:r>
            <w:r w:rsidRPr="003D14B0">
              <w:rPr>
                <w:b/>
                <w:bCs/>
                <w:color w:val="000000"/>
              </w:rPr>
              <w:t>)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7D523519" w14:textId="77777777" w:rsidR="00B7694A" w:rsidRDefault="00B7694A" w:rsidP="003D14B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Μέρος αλγορίθμου</w:t>
            </w:r>
          </w:p>
          <w:p w14:paraId="7AAFB687" w14:textId="2D05259A" w:rsidR="00B7694A" w:rsidRPr="00C61EBA" w:rsidRDefault="00B7694A" w:rsidP="003D14B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(Γ)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14:paraId="3B921F65" w14:textId="6C98CE3C" w:rsidR="00B7694A" w:rsidRPr="001218FA" w:rsidRDefault="00B7694A" w:rsidP="003D14B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Σύνολο Μορίων</w:t>
            </w:r>
          </w:p>
        </w:tc>
      </w:tr>
      <w:tr w:rsidR="00B7694A" w:rsidRPr="00C61EBA" w14:paraId="0C2D0299" w14:textId="77777777" w:rsidTr="00946D22">
        <w:trPr>
          <w:trHeight w:val="40"/>
          <w:jc w:val="center"/>
        </w:trPr>
        <w:tc>
          <w:tcPr>
            <w:tcW w:w="928" w:type="dxa"/>
            <w:shd w:val="clear" w:color="auto" w:fill="auto"/>
          </w:tcPr>
          <w:p w14:paraId="41E0A341" w14:textId="1D0B053E" w:rsidR="00B7694A" w:rsidRPr="00C61EBA" w:rsidRDefault="00B7694A" w:rsidP="00B7694A">
            <w:pPr>
              <w:jc w:val="center"/>
              <w:rPr>
                <w:b/>
                <w:bCs/>
                <w:color w:val="000000"/>
              </w:rPr>
            </w:pPr>
            <w:r w:rsidRPr="00864E0C">
              <w:t>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3D1F9" w14:textId="54014D78" w:rsidR="00B7694A" w:rsidRPr="00C61EBA" w:rsidRDefault="00B7694A" w:rsidP="00B7694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1077969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B23BB" w14:textId="20FF0368" w:rsidR="00B7694A" w:rsidRDefault="00B7694A" w:rsidP="00B7694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6BAD0" w14:textId="04AC4D13" w:rsidR="00B7694A" w:rsidRPr="003D14B0" w:rsidRDefault="00B7694A" w:rsidP="00B7694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7.30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99D65" w14:textId="37ADD9C6" w:rsidR="00B7694A" w:rsidRDefault="00B7694A" w:rsidP="00B7694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06EF1" w14:textId="0D650BC7" w:rsidR="00B7694A" w:rsidRPr="00B7694A" w:rsidRDefault="00B7694A" w:rsidP="00B7694A">
            <w:pPr>
              <w:jc w:val="center"/>
              <w:rPr>
                <w:color w:val="000000"/>
              </w:rPr>
            </w:pPr>
            <w:r w:rsidRPr="00B7694A">
              <w:rPr>
                <w:color w:val="000000"/>
              </w:rPr>
              <w:t>67.1600</w:t>
            </w:r>
          </w:p>
        </w:tc>
      </w:tr>
      <w:tr w:rsidR="00B7694A" w:rsidRPr="00C61EBA" w14:paraId="0C4E880A" w14:textId="77777777" w:rsidTr="00946D22">
        <w:trPr>
          <w:trHeight w:val="40"/>
          <w:jc w:val="center"/>
        </w:trPr>
        <w:tc>
          <w:tcPr>
            <w:tcW w:w="928" w:type="dxa"/>
            <w:shd w:val="clear" w:color="auto" w:fill="auto"/>
          </w:tcPr>
          <w:p w14:paraId="057AFE68" w14:textId="4AD4CFF9" w:rsidR="00B7694A" w:rsidRPr="00C61EBA" w:rsidRDefault="00B7694A" w:rsidP="00B7694A">
            <w:pPr>
              <w:jc w:val="center"/>
              <w:rPr>
                <w:b/>
                <w:bCs/>
                <w:color w:val="000000"/>
              </w:rPr>
            </w:pPr>
            <w:r w:rsidRPr="00864E0C">
              <w:t>2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E80DF" w14:textId="5105DA1F" w:rsidR="00B7694A" w:rsidRPr="00C61EBA" w:rsidRDefault="00B7694A" w:rsidP="00B7694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1077974</w:t>
            </w:r>
          </w:p>
        </w:tc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2C17B" w14:textId="72326F8A" w:rsidR="00B7694A" w:rsidRDefault="00B7694A" w:rsidP="00B7694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556B0" w14:textId="61157857" w:rsidR="00B7694A" w:rsidRPr="003D14B0" w:rsidRDefault="00B7694A" w:rsidP="00B7694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7.61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B70F6" w14:textId="23885C0B" w:rsidR="00B7694A" w:rsidRDefault="00B7694A" w:rsidP="00B7694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4DF11" w14:textId="78818C8F" w:rsidR="00B7694A" w:rsidRPr="00B7694A" w:rsidRDefault="00B7694A" w:rsidP="00B7694A">
            <w:pPr>
              <w:jc w:val="center"/>
              <w:rPr>
                <w:color w:val="000000"/>
              </w:rPr>
            </w:pPr>
            <w:r w:rsidRPr="00B7694A">
              <w:rPr>
                <w:color w:val="000000"/>
              </w:rPr>
              <w:t>59.3580</w:t>
            </w:r>
          </w:p>
        </w:tc>
      </w:tr>
      <w:tr w:rsidR="00B7694A" w:rsidRPr="00C61EBA" w14:paraId="3151C6F0" w14:textId="77777777" w:rsidTr="00946D22">
        <w:trPr>
          <w:trHeight w:val="40"/>
          <w:jc w:val="center"/>
        </w:trPr>
        <w:tc>
          <w:tcPr>
            <w:tcW w:w="928" w:type="dxa"/>
            <w:shd w:val="clear" w:color="auto" w:fill="auto"/>
          </w:tcPr>
          <w:p w14:paraId="3895D03E" w14:textId="613B62FD" w:rsidR="00B7694A" w:rsidRPr="00C61EBA" w:rsidRDefault="00B7694A" w:rsidP="00B7694A">
            <w:pPr>
              <w:jc w:val="center"/>
              <w:rPr>
                <w:b/>
                <w:bCs/>
                <w:color w:val="000000"/>
              </w:rPr>
            </w:pPr>
            <w:r w:rsidRPr="00864E0C">
              <w:t>3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2A872" w14:textId="688DB5D2" w:rsidR="00B7694A" w:rsidRPr="00C61EBA" w:rsidRDefault="00B7694A" w:rsidP="00B7694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1078069</w:t>
            </w:r>
          </w:p>
        </w:tc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51A04" w14:textId="13EDFB45" w:rsidR="00B7694A" w:rsidRDefault="00B7694A" w:rsidP="00B7694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40E46" w14:textId="0FB6826B" w:rsidR="00B7694A" w:rsidRPr="003D14B0" w:rsidRDefault="00B7694A" w:rsidP="00B7694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6.73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49953" w14:textId="413FE70A" w:rsidR="00B7694A" w:rsidRDefault="00B7694A" w:rsidP="00B7694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360B5" w14:textId="1CFA3DCA" w:rsidR="00B7694A" w:rsidRPr="00B7694A" w:rsidRDefault="00B7694A" w:rsidP="00B7694A">
            <w:pPr>
              <w:jc w:val="center"/>
              <w:rPr>
                <w:color w:val="000000"/>
              </w:rPr>
            </w:pPr>
            <w:r w:rsidRPr="00B7694A">
              <w:rPr>
                <w:color w:val="000000"/>
              </w:rPr>
              <w:t>59.2240</w:t>
            </w:r>
          </w:p>
        </w:tc>
      </w:tr>
      <w:tr w:rsidR="00B7694A" w:rsidRPr="00C61EBA" w14:paraId="6B9E2293" w14:textId="77777777" w:rsidTr="00946D22">
        <w:trPr>
          <w:trHeight w:val="40"/>
          <w:jc w:val="center"/>
        </w:trPr>
        <w:tc>
          <w:tcPr>
            <w:tcW w:w="928" w:type="dxa"/>
            <w:shd w:val="clear" w:color="auto" w:fill="auto"/>
          </w:tcPr>
          <w:p w14:paraId="1C0A55F2" w14:textId="3E517474" w:rsidR="00B7694A" w:rsidRPr="00C61EBA" w:rsidRDefault="00B7694A" w:rsidP="00B7694A">
            <w:pPr>
              <w:jc w:val="center"/>
              <w:rPr>
                <w:b/>
                <w:bCs/>
                <w:color w:val="000000"/>
              </w:rPr>
            </w:pPr>
            <w:r w:rsidRPr="00864E0C">
              <w:t>4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FDF82" w14:textId="1F851BF9" w:rsidR="00B7694A" w:rsidRPr="00C61EBA" w:rsidRDefault="00B7694A" w:rsidP="00B7694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1077975</w:t>
            </w:r>
          </w:p>
        </w:tc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E59B7" w14:textId="2BCD3C8A" w:rsidR="00B7694A" w:rsidRDefault="00B7694A" w:rsidP="00B7694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49300" w14:textId="67B5EA0E" w:rsidR="00B7694A" w:rsidRPr="003D14B0" w:rsidRDefault="00B7694A" w:rsidP="00B7694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6.72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858D2" w14:textId="4B8F4AB1" w:rsidR="00B7694A" w:rsidRDefault="00B7694A" w:rsidP="00B7694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E6D91" w14:textId="47214154" w:rsidR="00B7694A" w:rsidRPr="00B7694A" w:rsidRDefault="00B7694A" w:rsidP="00B7694A">
            <w:pPr>
              <w:jc w:val="center"/>
              <w:rPr>
                <w:color w:val="000000"/>
              </w:rPr>
            </w:pPr>
            <w:r w:rsidRPr="00B7694A">
              <w:rPr>
                <w:color w:val="000000"/>
              </w:rPr>
              <w:t>58.8000</w:t>
            </w:r>
          </w:p>
        </w:tc>
      </w:tr>
      <w:tr w:rsidR="00B7694A" w:rsidRPr="00C61EBA" w14:paraId="73BD4405" w14:textId="77777777" w:rsidTr="00946D22">
        <w:trPr>
          <w:trHeight w:val="40"/>
          <w:jc w:val="center"/>
        </w:trPr>
        <w:tc>
          <w:tcPr>
            <w:tcW w:w="928" w:type="dxa"/>
            <w:shd w:val="clear" w:color="auto" w:fill="auto"/>
          </w:tcPr>
          <w:p w14:paraId="7CD5B5F4" w14:textId="55ED593C" w:rsidR="00B7694A" w:rsidRPr="00C61EBA" w:rsidRDefault="00B7694A" w:rsidP="00B7694A">
            <w:pPr>
              <w:jc w:val="center"/>
              <w:rPr>
                <w:b/>
                <w:bCs/>
                <w:color w:val="000000"/>
              </w:rPr>
            </w:pPr>
            <w:r w:rsidRPr="00864E0C">
              <w:t>5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250B8" w14:textId="508EDB66" w:rsidR="00B7694A" w:rsidRPr="00C61EBA" w:rsidRDefault="00B7694A" w:rsidP="00B7694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1078034</w:t>
            </w:r>
          </w:p>
        </w:tc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F7F15" w14:textId="7B9855FE" w:rsidR="00B7694A" w:rsidRDefault="00B7694A" w:rsidP="00B7694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B131C" w14:textId="48E11B37" w:rsidR="00B7694A" w:rsidRPr="003D14B0" w:rsidRDefault="00B7694A" w:rsidP="00B7694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6.99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8E1C6" w14:textId="53313CE5" w:rsidR="00B7694A" w:rsidRDefault="00B7694A" w:rsidP="00B7694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E6E60" w14:textId="61D41046" w:rsidR="00B7694A" w:rsidRPr="00B7694A" w:rsidRDefault="00B7694A" w:rsidP="00B7694A">
            <w:pPr>
              <w:jc w:val="center"/>
              <w:rPr>
                <w:color w:val="000000"/>
              </w:rPr>
            </w:pPr>
            <w:r w:rsidRPr="00B7694A">
              <w:rPr>
                <w:color w:val="000000"/>
              </w:rPr>
              <w:t>58.7160</w:t>
            </w:r>
          </w:p>
        </w:tc>
      </w:tr>
      <w:tr w:rsidR="00B7694A" w:rsidRPr="00C61EBA" w14:paraId="0EFC5735" w14:textId="77777777" w:rsidTr="00946D22">
        <w:trPr>
          <w:trHeight w:val="40"/>
          <w:jc w:val="center"/>
        </w:trPr>
        <w:tc>
          <w:tcPr>
            <w:tcW w:w="928" w:type="dxa"/>
            <w:shd w:val="clear" w:color="auto" w:fill="auto"/>
          </w:tcPr>
          <w:p w14:paraId="1E10F942" w14:textId="0D853D80" w:rsidR="00B7694A" w:rsidRPr="00C61EBA" w:rsidRDefault="00B7694A" w:rsidP="00B7694A">
            <w:pPr>
              <w:jc w:val="center"/>
              <w:rPr>
                <w:b/>
                <w:bCs/>
                <w:color w:val="000000"/>
              </w:rPr>
            </w:pPr>
            <w:r w:rsidRPr="00864E0C">
              <w:t>6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717EB" w14:textId="1383BDE3" w:rsidR="00B7694A" w:rsidRPr="00C61EBA" w:rsidRDefault="00B7694A" w:rsidP="00B7694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1088111</w:t>
            </w:r>
          </w:p>
        </w:tc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D5C07" w14:textId="1E27E5A4" w:rsidR="00B7694A" w:rsidRDefault="00B7694A" w:rsidP="00B7694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0413A" w14:textId="7EDDD7AE" w:rsidR="00B7694A" w:rsidRPr="003D14B0" w:rsidRDefault="00B7694A" w:rsidP="00B7694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6.81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308E4" w14:textId="22F9F9CE" w:rsidR="00B7694A" w:rsidRDefault="00B7694A" w:rsidP="00B7694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DA915" w14:textId="1F8148B0" w:rsidR="00B7694A" w:rsidRPr="00B7694A" w:rsidRDefault="00B7694A" w:rsidP="00B7694A">
            <w:pPr>
              <w:jc w:val="center"/>
              <w:rPr>
                <w:color w:val="000000"/>
              </w:rPr>
            </w:pPr>
            <w:r w:rsidRPr="00B7694A">
              <w:rPr>
                <w:color w:val="000000"/>
              </w:rPr>
              <w:t>57.8850</w:t>
            </w:r>
          </w:p>
        </w:tc>
      </w:tr>
      <w:tr w:rsidR="00B7694A" w:rsidRPr="00C61EBA" w14:paraId="7AC5CCA5" w14:textId="77777777" w:rsidTr="00946D22">
        <w:trPr>
          <w:trHeight w:val="40"/>
          <w:jc w:val="center"/>
        </w:trPr>
        <w:tc>
          <w:tcPr>
            <w:tcW w:w="928" w:type="dxa"/>
            <w:shd w:val="clear" w:color="auto" w:fill="auto"/>
          </w:tcPr>
          <w:p w14:paraId="73B70812" w14:textId="4B94FDCA" w:rsidR="00B7694A" w:rsidRPr="00C61EBA" w:rsidRDefault="00B7694A" w:rsidP="00B7694A">
            <w:pPr>
              <w:jc w:val="center"/>
              <w:rPr>
                <w:b/>
                <w:bCs/>
                <w:color w:val="000000"/>
              </w:rPr>
            </w:pPr>
            <w:r w:rsidRPr="00864E0C">
              <w:t>7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D9D23" w14:textId="40185B2C" w:rsidR="00B7694A" w:rsidRPr="00C61EBA" w:rsidRDefault="00B7694A" w:rsidP="00B7694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1078015</w:t>
            </w:r>
          </w:p>
        </w:tc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238A2" w14:textId="7BA17B7F" w:rsidR="00B7694A" w:rsidRDefault="00B7694A" w:rsidP="00B7694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36E6C" w14:textId="1FA83216" w:rsidR="00B7694A" w:rsidRPr="003D14B0" w:rsidRDefault="00B7694A" w:rsidP="00B7694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6.59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021B1" w14:textId="6AF11ACA" w:rsidR="00B7694A" w:rsidRDefault="00B7694A" w:rsidP="00B7694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4F347" w14:textId="3DCE5A0F" w:rsidR="00B7694A" w:rsidRPr="00B7694A" w:rsidRDefault="00B7694A" w:rsidP="00B7694A">
            <w:pPr>
              <w:jc w:val="center"/>
              <w:rPr>
                <w:color w:val="000000"/>
              </w:rPr>
            </w:pPr>
            <w:r w:rsidRPr="00B7694A">
              <w:rPr>
                <w:color w:val="000000"/>
              </w:rPr>
              <w:t>56.6740</w:t>
            </w:r>
          </w:p>
        </w:tc>
      </w:tr>
      <w:tr w:rsidR="00B7694A" w:rsidRPr="00C61EBA" w14:paraId="75F3BC2C" w14:textId="77777777" w:rsidTr="00946D22">
        <w:trPr>
          <w:trHeight w:val="40"/>
          <w:jc w:val="center"/>
        </w:trPr>
        <w:tc>
          <w:tcPr>
            <w:tcW w:w="928" w:type="dxa"/>
            <w:shd w:val="clear" w:color="auto" w:fill="auto"/>
          </w:tcPr>
          <w:p w14:paraId="3CAE44AD" w14:textId="2DD90141" w:rsidR="00B7694A" w:rsidRPr="00C61EBA" w:rsidRDefault="00B7694A" w:rsidP="00B7694A">
            <w:pPr>
              <w:jc w:val="center"/>
              <w:rPr>
                <w:b/>
                <w:bCs/>
                <w:color w:val="000000"/>
              </w:rPr>
            </w:pPr>
            <w:r w:rsidRPr="00864E0C">
              <w:t>8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D772B" w14:textId="016E792F" w:rsidR="00B7694A" w:rsidRPr="00C61EBA" w:rsidRDefault="00B7694A" w:rsidP="00B7694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1085036</w:t>
            </w:r>
          </w:p>
        </w:tc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169B0" w14:textId="7D0BBCCE" w:rsidR="00B7694A" w:rsidRDefault="00B7694A" w:rsidP="00B7694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06034" w14:textId="129643D9" w:rsidR="00B7694A" w:rsidRPr="003D14B0" w:rsidRDefault="00B7694A" w:rsidP="00B7694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6.37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76782" w14:textId="3E9DB81C" w:rsidR="00B7694A" w:rsidRDefault="00B7694A" w:rsidP="00B7694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98157" w14:textId="3061CE49" w:rsidR="00B7694A" w:rsidRPr="00B7694A" w:rsidRDefault="00B7694A" w:rsidP="00B7694A">
            <w:pPr>
              <w:jc w:val="center"/>
              <w:rPr>
                <w:color w:val="000000"/>
              </w:rPr>
            </w:pPr>
            <w:r w:rsidRPr="00B7694A">
              <w:rPr>
                <w:color w:val="000000"/>
              </w:rPr>
              <w:t>55.7375</w:t>
            </w:r>
          </w:p>
        </w:tc>
      </w:tr>
      <w:tr w:rsidR="00B7694A" w:rsidRPr="00C61EBA" w14:paraId="275E3AFA" w14:textId="77777777" w:rsidTr="00946D22">
        <w:trPr>
          <w:trHeight w:val="40"/>
          <w:jc w:val="center"/>
        </w:trPr>
        <w:tc>
          <w:tcPr>
            <w:tcW w:w="928" w:type="dxa"/>
            <w:shd w:val="clear" w:color="auto" w:fill="auto"/>
          </w:tcPr>
          <w:p w14:paraId="0ABE91CD" w14:textId="7911F067" w:rsidR="00B7694A" w:rsidRPr="00C61EBA" w:rsidRDefault="00B7694A" w:rsidP="00B7694A">
            <w:pPr>
              <w:jc w:val="center"/>
              <w:rPr>
                <w:b/>
                <w:bCs/>
                <w:color w:val="000000"/>
              </w:rPr>
            </w:pPr>
            <w:r w:rsidRPr="00864E0C">
              <w:t>9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C222A" w14:textId="062BBD85" w:rsidR="00B7694A" w:rsidRPr="00C61EBA" w:rsidRDefault="00B7694A" w:rsidP="00B7694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1078063</w:t>
            </w:r>
          </w:p>
        </w:tc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7840B" w14:textId="46572CD6" w:rsidR="00B7694A" w:rsidRDefault="00B7694A" w:rsidP="00B7694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16B39" w14:textId="29B584BF" w:rsidR="00B7694A" w:rsidRPr="003D14B0" w:rsidRDefault="00B7694A" w:rsidP="00B7694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6.57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B1949" w14:textId="43ACE669" w:rsidR="00B7694A" w:rsidRDefault="00B7694A" w:rsidP="00B7694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DA775" w14:textId="3333A262" w:rsidR="00B7694A" w:rsidRPr="00B7694A" w:rsidRDefault="00B7694A" w:rsidP="00B7694A">
            <w:pPr>
              <w:jc w:val="center"/>
              <w:rPr>
                <w:color w:val="000000"/>
              </w:rPr>
            </w:pPr>
            <w:r w:rsidRPr="00B7694A">
              <w:rPr>
                <w:color w:val="000000"/>
              </w:rPr>
              <w:t>55.1880</w:t>
            </w:r>
          </w:p>
        </w:tc>
      </w:tr>
      <w:tr w:rsidR="00B7694A" w:rsidRPr="00C61EBA" w14:paraId="0D6C29E3" w14:textId="77777777" w:rsidTr="00946D22">
        <w:trPr>
          <w:trHeight w:val="40"/>
          <w:jc w:val="center"/>
        </w:trPr>
        <w:tc>
          <w:tcPr>
            <w:tcW w:w="928" w:type="dxa"/>
            <w:shd w:val="clear" w:color="auto" w:fill="auto"/>
          </w:tcPr>
          <w:p w14:paraId="3A507D89" w14:textId="40409ECC" w:rsidR="00B7694A" w:rsidRPr="00C61EBA" w:rsidRDefault="00B7694A" w:rsidP="00B7694A">
            <w:pPr>
              <w:jc w:val="center"/>
              <w:rPr>
                <w:b/>
                <w:bCs/>
                <w:color w:val="000000"/>
              </w:rPr>
            </w:pPr>
            <w:r w:rsidRPr="00864E0C">
              <w:t>10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CD673" w14:textId="571248B2" w:rsidR="00B7694A" w:rsidRPr="00C61EBA" w:rsidRDefault="00B7694A" w:rsidP="00B7694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1078025</w:t>
            </w:r>
          </w:p>
        </w:tc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BBFE9" w14:textId="195FED47" w:rsidR="00B7694A" w:rsidRDefault="00B7694A" w:rsidP="00B7694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E2815" w14:textId="33B24D9B" w:rsidR="00B7694A" w:rsidRPr="003D14B0" w:rsidRDefault="00B7694A" w:rsidP="00B7694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6.48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490AF" w14:textId="5B10149F" w:rsidR="00B7694A" w:rsidRDefault="00B7694A" w:rsidP="00B7694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362A5" w14:textId="5EE9579A" w:rsidR="00B7694A" w:rsidRPr="00B7694A" w:rsidRDefault="00B7694A" w:rsidP="00B7694A">
            <w:pPr>
              <w:jc w:val="center"/>
              <w:rPr>
                <w:color w:val="000000"/>
              </w:rPr>
            </w:pPr>
            <w:r w:rsidRPr="00B7694A">
              <w:rPr>
                <w:color w:val="000000"/>
              </w:rPr>
              <w:t>54.4320</w:t>
            </w:r>
          </w:p>
        </w:tc>
      </w:tr>
      <w:tr w:rsidR="00B7694A" w:rsidRPr="00C61EBA" w14:paraId="36A93D99" w14:textId="77777777" w:rsidTr="00946D22">
        <w:trPr>
          <w:trHeight w:val="40"/>
          <w:jc w:val="center"/>
        </w:trPr>
        <w:tc>
          <w:tcPr>
            <w:tcW w:w="928" w:type="dxa"/>
            <w:shd w:val="clear" w:color="auto" w:fill="auto"/>
          </w:tcPr>
          <w:p w14:paraId="55608197" w14:textId="0A18C9DC" w:rsidR="00B7694A" w:rsidRPr="00C61EBA" w:rsidRDefault="00B7694A" w:rsidP="00B7694A">
            <w:pPr>
              <w:jc w:val="center"/>
              <w:rPr>
                <w:b/>
                <w:bCs/>
                <w:color w:val="000000"/>
              </w:rPr>
            </w:pPr>
            <w:r w:rsidRPr="00864E0C">
              <w:t>11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85080" w14:textId="737BAE88" w:rsidR="00B7694A" w:rsidRPr="00C61EBA" w:rsidRDefault="00B7694A" w:rsidP="00B7694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1084880</w:t>
            </w:r>
          </w:p>
        </w:tc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53CC1" w14:textId="101E86FA" w:rsidR="00B7694A" w:rsidRDefault="00B7694A" w:rsidP="00B7694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8947F" w14:textId="5A581251" w:rsidR="00B7694A" w:rsidRPr="003D14B0" w:rsidRDefault="00B7694A" w:rsidP="00B7694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6.18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5CAEB" w14:textId="12F406BC" w:rsidR="00B7694A" w:rsidRDefault="00B7694A" w:rsidP="00B7694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D5C43" w14:textId="38D28C28" w:rsidR="00B7694A" w:rsidRPr="00B7694A" w:rsidRDefault="00B7694A" w:rsidP="00B7694A">
            <w:pPr>
              <w:jc w:val="center"/>
              <w:rPr>
                <w:color w:val="000000"/>
              </w:rPr>
            </w:pPr>
            <w:r w:rsidRPr="00B7694A">
              <w:rPr>
                <w:color w:val="000000"/>
              </w:rPr>
              <w:t>54.0750</w:t>
            </w:r>
          </w:p>
        </w:tc>
      </w:tr>
      <w:tr w:rsidR="00B7694A" w:rsidRPr="00C61EBA" w14:paraId="028DFB98" w14:textId="77777777" w:rsidTr="00946D22">
        <w:trPr>
          <w:trHeight w:val="40"/>
          <w:jc w:val="center"/>
        </w:trPr>
        <w:tc>
          <w:tcPr>
            <w:tcW w:w="928" w:type="dxa"/>
            <w:shd w:val="clear" w:color="auto" w:fill="auto"/>
          </w:tcPr>
          <w:p w14:paraId="022C637F" w14:textId="7404B6EA" w:rsidR="00B7694A" w:rsidRPr="00C61EBA" w:rsidRDefault="00B7694A" w:rsidP="00B7694A">
            <w:pPr>
              <w:jc w:val="center"/>
              <w:rPr>
                <w:b/>
                <w:bCs/>
                <w:color w:val="000000"/>
              </w:rPr>
            </w:pPr>
            <w:r w:rsidRPr="00864E0C">
              <w:t>12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1B53B" w14:textId="6AE39E80" w:rsidR="00B7694A" w:rsidRPr="00C61EBA" w:rsidRDefault="00B7694A" w:rsidP="00B7694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1085038</w:t>
            </w:r>
          </w:p>
        </w:tc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29E30" w14:textId="7E2CD18D" w:rsidR="00B7694A" w:rsidRDefault="00B7694A" w:rsidP="00B7694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B4451" w14:textId="7FC3938D" w:rsidR="00B7694A" w:rsidRPr="003D14B0" w:rsidRDefault="00B7694A" w:rsidP="00B7694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6.53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8D011" w14:textId="36B30E26" w:rsidR="00B7694A" w:rsidRDefault="00B7694A" w:rsidP="00B7694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4487F" w14:textId="0057B2E0" w:rsidR="00B7694A" w:rsidRPr="00B7694A" w:rsidRDefault="00B7694A" w:rsidP="00B7694A">
            <w:pPr>
              <w:jc w:val="center"/>
              <w:rPr>
                <w:color w:val="000000"/>
              </w:rPr>
            </w:pPr>
            <w:r w:rsidRPr="00B7694A">
              <w:rPr>
                <w:color w:val="000000"/>
              </w:rPr>
              <w:t>52.2400</w:t>
            </w:r>
          </w:p>
        </w:tc>
      </w:tr>
      <w:tr w:rsidR="00B7694A" w:rsidRPr="00C61EBA" w14:paraId="77BFDADF" w14:textId="77777777" w:rsidTr="00946D22">
        <w:trPr>
          <w:trHeight w:val="40"/>
          <w:jc w:val="center"/>
        </w:trPr>
        <w:tc>
          <w:tcPr>
            <w:tcW w:w="928" w:type="dxa"/>
            <w:shd w:val="clear" w:color="auto" w:fill="auto"/>
          </w:tcPr>
          <w:p w14:paraId="2CA9DDBF" w14:textId="73EA1F79" w:rsidR="00B7694A" w:rsidRPr="00C61EBA" w:rsidRDefault="00B7694A" w:rsidP="00B7694A">
            <w:pPr>
              <w:jc w:val="center"/>
              <w:rPr>
                <w:b/>
                <w:bCs/>
                <w:color w:val="000000"/>
              </w:rPr>
            </w:pPr>
            <w:r w:rsidRPr="00864E0C">
              <w:t>13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CB7E4" w14:textId="39448185" w:rsidR="00B7694A" w:rsidRPr="00C61EBA" w:rsidRDefault="00B7694A" w:rsidP="00B7694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1088114</w:t>
            </w:r>
          </w:p>
        </w:tc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74E96" w14:textId="186FF8EC" w:rsidR="00B7694A" w:rsidRDefault="00B7694A" w:rsidP="00B7694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EC981" w14:textId="0D00782B" w:rsidR="00B7694A" w:rsidRPr="003D14B0" w:rsidRDefault="00B7694A" w:rsidP="00B7694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6.54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51AD4" w14:textId="0E3295F5" w:rsidR="00B7694A" w:rsidRDefault="00B7694A" w:rsidP="00B7694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0B581" w14:textId="3F75F4C5" w:rsidR="00B7694A" w:rsidRPr="00B7694A" w:rsidRDefault="00B7694A" w:rsidP="00B7694A">
            <w:pPr>
              <w:jc w:val="center"/>
              <w:rPr>
                <w:color w:val="000000"/>
              </w:rPr>
            </w:pPr>
            <w:r w:rsidRPr="00B7694A">
              <w:rPr>
                <w:color w:val="000000"/>
              </w:rPr>
              <w:t>50.6850</w:t>
            </w:r>
          </w:p>
        </w:tc>
      </w:tr>
      <w:tr w:rsidR="00B7694A" w:rsidRPr="00C61EBA" w14:paraId="193D2E7C" w14:textId="77777777" w:rsidTr="00946D22">
        <w:trPr>
          <w:trHeight w:val="40"/>
          <w:jc w:val="center"/>
        </w:trPr>
        <w:tc>
          <w:tcPr>
            <w:tcW w:w="928" w:type="dxa"/>
            <w:shd w:val="clear" w:color="auto" w:fill="auto"/>
          </w:tcPr>
          <w:p w14:paraId="5CB2D8D4" w14:textId="77C65785" w:rsidR="00B7694A" w:rsidRPr="00C61EBA" w:rsidRDefault="00B7694A" w:rsidP="00B7694A">
            <w:pPr>
              <w:jc w:val="center"/>
              <w:rPr>
                <w:b/>
                <w:bCs/>
                <w:color w:val="000000"/>
              </w:rPr>
            </w:pPr>
            <w:r w:rsidRPr="00864E0C">
              <w:t>14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53367" w14:textId="1429B03F" w:rsidR="00B7694A" w:rsidRPr="00C61EBA" w:rsidRDefault="00B7694A" w:rsidP="00B7694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1084987</w:t>
            </w:r>
          </w:p>
        </w:tc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1CFF6" w14:textId="1AAD4263" w:rsidR="00B7694A" w:rsidRDefault="00B7694A" w:rsidP="00B7694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3C62B" w14:textId="660ECB7B" w:rsidR="00B7694A" w:rsidRPr="003D14B0" w:rsidRDefault="00B7694A" w:rsidP="00B7694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6.22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62321" w14:textId="45AF9CCA" w:rsidR="00B7694A" w:rsidRDefault="00B7694A" w:rsidP="00B7694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6851B" w14:textId="2B3C08A7" w:rsidR="00B7694A" w:rsidRPr="00B7694A" w:rsidRDefault="00B7694A" w:rsidP="00B7694A">
            <w:pPr>
              <w:jc w:val="center"/>
              <w:rPr>
                <w:color w:val="000000"/>
              </w:rPr>
            </w:pPr>
            <w:r w:rsidRPr="00B7694A">
              <w:rPr>
                <w:color w:val="000000"/>
              </w:rPr>
              <w:t>49.7600</w:t>
            </w:r>
          </w:p>
        </w:tc>
      </w:tr>
      <w:tr w:rsidR="00B7694A" w:rsidRPr="00C61EBA" w14:paraId="2E73AA61" w14:textId="77777777" w:rsidTr="00946D22">
        <w:trPr>
          <w:trHeight w:val="40"/>
          <w:jc w:val="center"/>
        </w:trPr>
        <w:tc>
          <w:tcPr>
            <w:tcW w:w="928" w:type="dxa"/>
            <w:shd w:val="clear" w:color="auto" w:fill="auto"/>
          </w:tcPr>
          <w:p w14:paraId="2DCE5ADC" w14:textId="0F187F2F" w:rsidR="00B7694A" w:rsidRPr="00C61EBA" w:rsidRDefault="00B7694A" w:rsidP="00B7694A">
            <w:pPr>
              <w:jc w:val="center"/>
              <w:rPr>
                <w:b/>
                <w:bCs/>
                <w:color w:val="000000"/>
              </w:rPr>
            </w:pPr>
            <w:r w:rsidRPr="00864E0C">
              <w:t>15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083E9" w14:textId="1E5B2E11" w:rsidR="00B7694A" w:rsidRPr="00C61EBA" w:rsidRDefault="00B7694A" w:rsidP="00B7694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1084936</w:t>
            </w:r>
          </w:p>
        </w:tc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16141" w14:textId="03D8A2D7" w:rsidR="00B7694A" w:rsidRDefault="00B7694A" w:rsidP="00B7694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CCBC2" w14:textId="60A120EC" w:rsidR="00B7694A" w:rsidRPr="003D14B0" w:rsidRDefault="00B7694A" w:rsidP="00B7694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6.19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1C6D0" w14:textId="7D1EC17A" w:rsidR="00B7694A" w:rsidRDefault="00B7694A" w:rsidP="00B7694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56A16" w14:textId="3924C3CA" w:rsidR="00B7694A" w:rsidRPr="00B7694A" w:rsidRDefault="00B7694A" w:rsidP="00B7694A">
            <w:pPr>
              <w:jc w:val="center"/>
              <w:rPr>
                <w:color w:val="000000"/>
              </w:rPr>
            </w:pPr>
            <w:r w:rsidRPr="00B7694A">
              <w:rPr>
                <w:color w:val="000000"/>
              </w:rPr>
              <w:t>49.5200</w:t>
            </w:r>
          </w:p>
        </w:tc>
      </w:tr>
      <w:tr w:rsidR="00B7694A" w:rsidRPr="00C61EBA" w14:paraId="24F34A01" w14:textId="77777777" w:rsidTr="00946D22">
        <w:trPr>
          <w:trHeight w:val="40"/>
          <w:jc w:val="center"/>
        </w:trPr>
        <w:tc>
          <w:tcPr>
            <w:tcW w:w="928" w:type="dxa"/>
            <w:shd w:val="clear" w:color="auto" w:fill="auto"/>
          </w:tcPr>
          <w:p w14:paraId="1AC68EA9" w14:textId="39D3D6E9" w:rsidR="00B7694A" w:rsidRPr="00C61EBA" w:rsidRDefault="00B7694A" w:rsidP="00B7694A">
            <w:pPr>
              <w:jc w:val="center"/>
              <w:rPr>
                <w:b/>
                <w:bCs/>
                <w:color w:val="000000"/>
              </w:rPr>
            </w:pPr>
            <w:r w:rsidRPr="00864E0C">
              <w:t>16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BA796" w14:textId="2B02F91A" w:rsidR="00B7694A" w:rsidRPr="00C61EBA" w:rsidRDefault="00B7694A" w:rsidP="00B7694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1078007</w:t>
            </w:r>
          </w:p>
        </w:tc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8F631" w14:textId="28EBC189" w:rsidR="00B7694A" w:rsidRDefault="00B7694A" w:rsidP="00B7694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98153" w14:textId="2078E583" w:rsidR="00B7694A" w:rsidRPr="003D14B0" w:rsidRDefault="00B7694A" w:rsidP="00B7694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6.81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350F4" w14:textId="1FF16C32" w:rsidR="00B7694A" w:rsidRDefault="00B7694A" w:rsidP="00B7694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432F2" w14:textId="5277DD0C" w:rsidR="00B7694A" w:rsidRPr="00B7694A" w:rsidRDefault="00B7694A" w:rsidP="00B7694A">
            <w:pPr>
              <w:jc w:val="center"/>
              <w:rPr>
                <w:color w:val="000000"/>
              </w:rPr>
            </w:pPr>
            <w:r w:rsidRPr="00B7694A">
              <w:rPr>
                <w:color w:val="000000"/>
              </w:rPr>
              <w:t>47.6700</w:t>
            </w:r>
          </w:p>
        </w:tc>
      </w:tr>
      <w:tr w:rsidR="00B7694A" w:rsidRPr="00C61EBA" w14:paraId="17D8606C" w14:textId="77777777" w:rsidTr="00946D22">
        <w:trPr>
          <w:trHeight w:val="40"/>
          <w:jc w:val="center"/>
        </w:trPr>
        <w:tc>
          <w:tcPr>
            <w:tcW w:w="928" w:type="dxa"/>
            <w:shd w:val="clear" w:color="auto" w:fill="auto"/>
          </w:tcPr>
          <w:p w14:paraId="1B948AB0" w14:textId="0EE88243" w:rsidR="00B7694A" w:rsidRPr="00C61EBA" w:rsidRDefault="00B7694A" w:rsidP="00B7694A">
            <w:pPr>
              <w:jc w:val="center"/>
              <w:rPr>
                <w:b/>
                <w:bCs/>
                <w:color w:val="000000"/>
              </w:rPr>
            </w:pPr>
            <w:r w:rsidRPr="00864E0C">
              <w:t>17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935F0" w14:textId="2C1B1364" w:rsidR="00B7694A" w:rsidRPr="00C61EBA" w:rsidRDefault="00B7694A" w:rsidP="00B7694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1085015</w:t>
            </w:r>
          </w:p>
        </w:tc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71447" w14:textId="776C7DC8" w:rsidR="00B7694A" w:rsidRDefault="00B7694A" w:rsidP="00B7694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1A455" w14:textId="59099C05" w:rsidR="00B7694A" w:rsidRPr="003D14B0" w:rsidRDefault="00B7694A" w:rsidP="00B7694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6.94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A4816" w14:textId="0BD06BD8" w:rsidR="00B7694A" w:rsidRDefault="00B7694A" w:rsidP="00B7694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414A2" w14:textId="5B67E5D5" w:rsidR="00B7694A" w:rsidRPr="00B7694A" w:rsidRDefault="00B7694A" w:rsidP="00B7694A">
            <w:pPr>
              <w:jc w:val="center"/>
              <w:rPr>
                <w:color w:val="000000"/>
              </w:rPr>
            </w:pPr>
            <w:r w:rsidRPr="00B7694A">
              <w:rPr>
                <w:color w:val="000000"/>
              </w:rPr>
              <w:t>46.8450</w:t>
            </w:r>
          </w:p>
        </w:tc>
      </w:tr>
      <w:tr w:rsidR="00B7694A" w:rsidRPr="00C61EBA" w14:paraId="2E751109" w14:textId="77777777" w:rsidTr="00946D22">
        <w:trPr>
          <w:trHeight w:val="40"/>
          <w:jc w:val="center"/>
        </w:trPr>
        <w:tc>
          <w:tcPr>
            <w:tcW w:w="928" w:type="dxa"/>
            <w:shd w:val="clear" w:color="auto" w:fill="auto"/>
          </w:tcPr>
          <w:p w14:paraId="05F14545" w14:textId="08DA011C" w:rsidR="00B7694A" w:rsidRPr="00C61EBA" w:rsidRDefault="00B7694A" w:rsidP="00B7694A">
            <w:pPr>
              <w:jc w:val="center"/>
              <w:rPr>
                <w:b/>
                <w:bCs/>
                <w:color w:val="000000"/>
              </w:rPr>
            </w:pPr>
            <w:r w:rsidRPr="00864E0C">
              <w:t>18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B1002" w14:textId="25C3BEF8" w:rsidR="00B7694A" w:rsidRPr="00C61EBA" w:rsidRDefault="00B7694A" w:rsidP="00B7694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1084839</w:t>
            </w:r>
          </w:p>
        </w:tc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1C916" w14:textId="182259C5" w:rsidR="00B7694A" w:rsidRDefault="00B7694A" w:rsidP="00B7694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C18D9" w14:textId="60B345F4" w:rsidR="00B7694A" w:rsidRPr="003D14B0" w:rsidRDefault="00B7694A" w:rsidP="00B7694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6.44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21E17" w14:textId="55C6015A" w:rsidR="00B7694A" w:rsidRDefault="00B7694A" w:rsidP="00B7694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44919" w14:textId="3BE8F95E" w:rsidR="00B7694A" w:rsidRPr="00B7694A" w:rsidRDefault="00B7694A" w:rsidP="00B7694A">
            <w:pPr>
              <w:jc w:val="center"/>
              <w:rPr>
                <w:color w:val="000000"/>
              </w:rPr>
            </w:pPr>
            <w:r w:rsidRPr="00B7694A">
              <w:rPr>
                <w:color w:val="000000"/>
              </w:rPr>
              <w:t>46.6900</w:t>
            </w:r>
          </w:p>
        </w:tc>
      </w:tr>
      <w:tr w:rsidR="00B7694A" w:rsidRPr="00C61EBA" w14:paraId="66F4B445" w14:textId="77777777" w:rsidTr="00946D22">
        <w:trPr>
          <w:trHeight w:val="40"/>
          <w:jc w:val="center"/>
        </w:trPr>
        <w:tc>
          <w:tcPr>
            <w:tcW w:w="928" w:type="dxa"/>
            <w:shd w:val="clear" w:color="auto" w:fill="auto"/>
          </w:tcPr>
          <w:p w14:paraId="1396307E" w14:textId="2E694E90" w:rsidR="00B7694A" w:rsidRPr="00C61EBA" w:rsidRDefault="00B7694A" w:rsidP="00B7694A">
            <w:pPr>
              <w:jc w:val="center"/>
              <w:rPr>
                <w:b/>
                <w:bCs/>
                <w:color w:val="000000"/>
              </w:rPr>
            </w:pPr>
            <w:r w:rsidRPr="00864E0C">
              <w:t>19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F1909" w14:textId="6181E930" w:rsidR="00B7694A" w:rsidRPr="00C61EBA" w:rsidRDefault="00B7694A" w:rsidP="00B7694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1084922</w:t>
            </w:r>
          </w:p>
        </w:tc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017C8" w14:textId="78DA94A2" w:rsidR="00B7694A" w:rsidRDefault="00B7694A" w:rsidP="00B7694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D1F43" w14:textId="588F8F2F" w:rsidR="00B7694A" w:rsidRPr="003D14B0" w:rsidRDefault="00B7694A" w:rsidP="00B7694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6.39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50B61" w14:textId="282EC944" w:rsidR="00B7694A" w:rsidRDefault="00B7694A" w:rsidP="00B7694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3D08E" w14:textId="73B34E95" w:rsidR="00B7694A" w:rsidRPr="00B7694A" w:rsidRDefault="00B7694A" w:rsidP="00B7694A">
            <w:pPr>
              <w:jc w:val="center"/>
              <w:rPr>
                <w:color w:val="000000"/>
              </w:rPr>
            </w:pPr>
            <w:r w:rsidRPr="00B7694A">
              <w:rPr>
                <w:color w:val="000000"/>
              </w:rPr>
              <w:t>46.3275</w:t>
            </w:r>
          </w:p>
        </w:tc>
      </w:tr>
      <w:tr w:rsidR="00B7694A" w:rsidRPr="00C61EBA" w14:paraId="0620874F" w14:textId="77777777" w:rsidTr="00946D22">
        <w:trPr>
          <w:trHeight w:val="40"/>
          <w:jc w:val="center"/>
        </w:trPr>
        <w:tc>
          <w:tcPr>
            <w:tcW w:w="928" w:type="dxa"/>
            <w:shd w:val="clear" w:color="auto" w:fill="auto"/>
          </w:tcPr>
          <w:p w14:paraId="23516E4B" w14:textId="18F7B76B" w:rsidR="00B7694A" w:rsidRPr="00C61EBA" w:rsidRDefault="00B7694A" w:rsidP="00B7694A">
            <w:pPr>
              <w:jc w:val="center"/>
              <w:rPr>
                <w:b/>
                <w:bCs/>
                <w:color w:val="000000"/>
              </w:rPr>
            </w:pPr>
            <w:r w:rsidRPr="00864E0C">
              <w:t>20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108F8" w14:textId="4FDBC003" w:rsidR="00B7694A" w:rsidRPr="00C61EBA" w:rsidRDefault="00B7694A" w:rsidP="00B7694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1077943</w:t>
            </w:r>
          </w:p>
        </w:tc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1BDC6" w14:textId="74850249" w:rsidR="00B7694A" w:rsidRDefault="00B7694A" w:rsidP="00B7694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A5129" w14:textId="1674ED58" w:rsidR="00B7694A" w:rsidRPr="003D14B0" w:rsidRDefault="00B7694A" w:rsidP="00B7694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6.19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87207" w14:textId="25EBFAF0" w:rsidR="00B7694A" w:rsidRDefault="00B7694A" w:rsidP="00B7694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9AE4C" w14:textId="40DA9640" w:rsidR="00B7694A" w:rsidRPr="00B7694A" w:rsidRDefault="00B7694A" w:rsidP="00B7694A">
            <w:pPr>
              <w:jc w:val="center"/>
              <w:rPr>
                <w:color w:val="000000"/>
              </w:rPr>
            </w:pPr>
            <w:r w:rsidRPr="00B7694A">
              <w:rPr>
                <w:color w:val="000000"/>
              </w:rPr>
              <w:t>40.8540</w:t>
            </w:r>
          </w:p>
        </w:tc>
      </w:tr>
      <w:tr w:rsidR="00B7694A" w:rsidRPr="00C61EBA" w14:paraId="4C5748D6" w14:textId="77777777" w:rsidTr="00946D22">
        <w:trPr>
          <w:trHeight w:val="40"/>
          <w:jc w:val="center"/>
        </w:trPr>
        <w:tc>
          <w:tcPr>
            <w:tcW w:w="928" w:type="dxa"/>
            <w:shd w:val="clear" w:color="auto" w:fill="auto"/>
          </w:tcPr>
          <w:p w14:paraId="604A91EF" w14:textId="724433D3" w:rsidR="00B7694A" w:rsidRPr="00C61EBA" w:rsidRDefault="00B7694A" w:rsidP="00B7694A">
            <w:pPr>
              <w:jc w:val="center"/>
              <w:rPr>
                <w:b/>
                <w:bCs/>
                <w:color w:val="000000"/>
              </w:rPr>
            </w:pPr>
            <w:r w:rsidRPr="00864E0C">
              <w:t>21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D5FE8" w14:textId="3C620A4F" w:rsidR="00B7694A" w:rsidRPr="00C61EBA" w:rsidRDefault="00B7694A" w:rsidP="00B7694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1084964</w:t>
            </w:r>
          </w:p>
        </w:tc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51835" w14:textId="2DB5990A" w:rsidR="00B7694A" w:rsidRDefault="00B7694A" w:rsidP="00B7694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E6353" w14:textId="1EC218B2" w:rsidR="00B7694A" w:rsidRPr="003D14B0" w:rsidRDefault="00B7694A" w:rsidP="00B7694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6.48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5383A" w14:textId="69069CBB" w:rsidR="00B7694A" w:rsidRDefault="00B7694A" w:rsidP="00B7694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3B518" w14:textId="1CC2F34A" w:rsidR="00B7694A" w:rsidRPr="00B7694A" w:rsidRDefault="00B7694A" w:rsidP="00B7694A">
            <w:pPr>
              <w:jc w:val="center"/>
              <w:rPr>
                <w:color w:val="000000"/>
              </w:rPr>
            </w:pPr>
            <w:r w:rsidRPr="00B7694A">
              <w:rPr>
                <w:color w:val="000000"/>
              </w:rPr>
              <w:t>38.8800</w:t>
            </w:r>
          </w:p>
        </w:tc>
      </w:tr>
      <w:tr w:rsidR="00B7694A" w:rsidRPr="00C61EBA" w14:paraId="5F5FC04D" w14:textId="77777777" w:rsidTr="00946D22">
        <w:trPr>
          <w:trHeight w:val="40"/>
          <w:jc w:val="center"/>
        </w:trPr>
        <w:tc>
          <w:tcPr>
            <w:tcW w:w="928" w:type="dxa"/>
            <w:shd w:val="clear" w:color="auto" w:fill="auto"/>
          </w:tcPr>
          <w:p w14:paraId="4928C7F1" w14:textId="3D850915" w:rsidR="00B7694A" w:rsidRPr="00C61EBA" w:rsidRDefault="00B7694A" w:rsidP="00B7694A">
            <w:pPr>
              <w:jc w:val="center"/>
              <w:rPr>
                <w:b/>
                <w:bCs/>
                <w:color w:val="000000"/>
              </w:rPr>
            </w:pPr>
            <w:r w:rsidRPr="00864E0C">
              <w:t>22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B4098" w14:textId="18323CA9" w:rsidR="00B7694A" w:rsidRPr="00C61EBA" w:rsidRDefault="00B7694A" w:rsidP="00B7694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1078070</w:t>
            </w:r>
          </w:p>
        </w:tc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9CB1B" w14:textId="2ABCEB7A" w:rsidR="00B7694A" w:rsidRDefault="00B7694A" w:rsidP="00B7694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19403" w14:textId="173A2255" w:rsidR="00B7694A" w:rsidRPr="003D14B0" w:rsidRDefault="00B7694A" w:rsidP="00B7694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6.32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822AF" w14:textId="3DB7A014" w:rsidR="00B7694A" w:rsidRDefault="00B7694A" w:rsidP="00B7694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B95D3" w14:textId="7DFC0FC8" w:rsidR="00B7694A" w:rsidRPr="00B7694A" w:rsidRDefault="00B7694A" w:rsidP="00B7694A">
            <w:pPr>
              <w:jc w:val="center"/>
              <w:rPr>
                <w:color w:val="000000"/>
              </w:rPr>
            </w:pPr>
            <w:r w:rsidRPr="00B7694A">
              <w:rPr>
                <w:color w:val="000000"/>
              </w:rPr>
              <w:t>34.1280</w:t>
            </w:r>
          </w:p>
        </w:tc>
      </w:tr>
      <w:tr w:rsidR="00B7694A" w:rsidRPr="00C61EBA" w14:paraId="6E6E253F" w14:textId="77777777" w:rsidTr="00946D22">
        <w:trPr>
          <w:trHeight w:val="40"/>
          <w:jc w:val="center"/>
        </w:trPr>
        <w:tc>
          <w:tcPr>
            <w:tcW w:w="928" w:type="dxa"/>
            <w:shd w:val="clear" w:color="auto" w:fill="auto"/>
          </w:tcPr>
          <w:p w14:paraId="4C727B41" w14:textId="33BA45F8" w:rsidR="00B7694A" w:rsidRPr="00C61EBA" w:rsidRDefault="00B7694A" w:rsidP="00B7694A">
            <w:pPr>
              <w:jc w:val="center"/>
              <w:rPr>
                <w:b/>
                <w:bCs/>
                <w:color w:val="000000"/>
              </w:rPr>
            </w:pPr>
            <w:r w:rsidRPr="00864E0C">
              <w:t>23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F445A" w14:textId="5A4DEF91" w:rsidR="00B7694A" w:rsidRPr="00C61EBA" w:rsidRDefault="00B7694A" w:rsidP="00B7694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1077950</w:t>
            </w:r>
          </w:p>
        </w:tc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E2570" w14:textId="2CA26ECE" w:rsidR="00B7694A" w:rsidRDefault="00B7694A" w:rsidP="00B7694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EED03" w14:textId="2C43DD2A" w:rsidR="00B7694A" w:rsidRPr="003D14B0" w:rsidRDefault="00B7694A" w:rsidP="00B7694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6.13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77630" w14:textId="4884F98E" w:rsidR="00B7694A" w:rsidRDefault="00B7694A" w:rsidP="00B7694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60D03" w14:textId="49F66ACF" w:rsidR="00B7694A" w:rsidRPr="00B7694A" w:rsidRDefault="00B7694A" w:rsidP="00B7694A">
            <w:pPr>
              <w:jc w:val="center"/>
              <w:rPr>
                <w:color w:val="000000"/>
              </w:rPr>
            </w:pPr>
            <w:r w:rsidRPr="00B7694A">
              <w:rPr>
                <w:color w:val="000000"/>
              </w:rPr>
              <w:t>31.8760</w:t>
            </w:r>
          </w:p>
        </w:tc>
      </w:tr>
      <w:tr w:rsidR="00B7694A" w:rsidRPr="00C61EBA" w14:paraId="160DE212" w14:textId="77777777" w:rsidTr="00946D22">
        <w:trPr>
          <w:trHeight w:val="40"/>
          <w:jc w:val="center"/>
        </w:trPr>
        <w:tc>
          <w:tcPr>
            <w:tcW w:w="928" w:type="dxa"/>
            <w:shd w:val="clear" w:color="auto" w:fill="auto"/>
          </w:tcPr>
          <w:p w14:paraId="5FAA8698" w14:textId="0C1AFEAF" w:rsidR="00B7694A" w:rsidRPr="00C61EBA" w:rsidRDefault="00B7694A" w:rsidP="00B7694A">
            <w:pPr>
              <w:jc w:val="center"/>
              <w:rPr>
                <w:b/>
                <w:bCs/>
                <w:color w:val="000000"/>
              </w:rPr>
            </w:pPr>
            <w:r w:rsidRPr="00864E0C">
              <w:t>24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A689C" w14:textId="7AEC7526" w:rsidR="00B7694A" w:rsidRPr="00C61EBA" w:rsidRDefault="00B7694A" w:rsidP="00B7694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1085122</w:t>
            </w:r>
          </w:p>
        </w:tc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C037C" w14:textId="6E819340" w:rsidR="00B7694A" w:rsidRDefault="00B7694A" w:rsidP="00B7694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E8B94" w14:textId="42885645" w:rsidR="00B7694A" w:rsidRPr="003D14B0" w:rsidRDefault="00B7694A" w:rsidP="00B7694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6.29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D9D4E" w14:textId="306691B5" w:rsidR="00B7694A" w:rsidRDefault="00B7694A" w:rsidP="00B7694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00071" w14:textId="0D6C6A7C" w:rsidR="00B7694A" w:rsidRPr="00B7694A" w:rsidRDefault="00B7694A" w:rsidP="00B7694A">
            <w:pPr>
              <w:jc w:val="center"/>
              <w:rPr>
                <w:color w:val="000000"/>
              </w:rPr>
            </w:pPr>
            <w:r w:rsidRPr="00B7694A">
              <w:rPr>
                <w:color w:val="000000"/>
              </w:rPr>
              <w:t>31.4500</w:t>
            </w:r>
          </w:p>
        </w:tc>
      </w:tr>
      <w:tr w:rsidR="00B7694A" w:rsidRPr="00C61EBA" w14:paraId="278324FC" w14:textId="77777777" w:rsidTr="00946D22">
        <w:trPr>
          <w:trHeight w:val="40"/>
          <w:jc w:val="center"/>
        </w:trPr>
        <w:tc>
          <w:tcPr>
            <w:tcW w:w="928" w:type="dxa"/>
            <w:shd w:val="clear" w:color="auto" w:fill="auto"/>
          </w:tcPr>
          <w:p w14:paraId="5B6817E2" w14:textId="02A92CE9" w:rsidR="00B7694A" w:rsidRPr="00C61EBA" w:rsidRDefault="00B7694A" w:rsidP="00B7694A">
            <w:pPr>
              <w:jc w:val="center"/>
              <w:rPr>
                <w:b/>
                <w:bCs/>
                <w:color w:val="000000"/>
              </w:rPr>
            </w:pPr>
            <w:r w:rsidRPr="00864E0C">
              <w:t>25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92BBE" w14:textId="5C572D16" w:rsidR="00B7694A" w:rsidRPr="00C61EBA" w:rsidRDefault="00B7694A" w:rsidP="00B7694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1062894</w:t>
            </w:r>
          </w:p>
        </w:tc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FEE6B" w14:textId="7BFAE3D9" w:rsidR="00B7694A" w:rsidRDefault="00B7694A" w:rsidP="00B7694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A42E8" w14:textId="03626FE2" w:rsidR="00B7694A" w:rsidRPr="003D14B0" w:rsidRDefault="00B7694A" w:rsidP="00B7694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6.32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5956C" w14:textId="69F08D6A" w:rsidR="00B7694A" w:rsidRDefault="00B7694A" w:rsidP="00B7694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1FC27" w14:textId="133DBE03" w:rsidR="00B7694A" w:rsidRPr="00B7694A" w:rsidRDefault="00B7694A" w:rsidP="00B7694A">
            <w:pPr>
              <w:jc w:val="center"/>
              <w:rPr>
                <w:color w:val="000000"/>
              </w:rPr>
            </w:pPr>
            <w:r w:rsidRPr="00B7694A">
              <w:rPr>
                <w:color w:val="000000"/>
              </w:rPr>
              <w:t>29.7943</w:t>
            </w:r>
          </w:p>
        </w:tc>
      </w:tr>
      <w:bookmarkEnd w:id="1"/>
    </w:tbl>
    <w:p w14:paraId="6C104CE8" w14:textId="77777777" w:rsidR="00430836" w:rsidRDefault="00430836" w:rsidP="00237E62">
      <w:pPr>
        <w:spacing w:before="51"/>
        <w:ind w:left="421"/>
        <w:jc w:val="center"/>
        <w:rPr>
          <w:b/>
          <w:i/>
          <w:iCs/>
          <w:sz w:val="24"/>
          <w:u w:val="single"/>
        </w:rPr>
      </w:pPr>
    </w:p>
    <w:p w14:paraId="7E00173F" w14:textId="77777777" w:rsidR="008C4FE8" w:rsidRPr="008C4FE8" w:rsidRDefault="008C4FE8" w:rsidP="008C4FE8"/>
    <w:p w14:paraId="703272DB" w14:textId="77777777" w:rsidR="008C4FE8" w:rsidRPr="008C4FE8" w:rsidRDefault="008C4FE8" w:rsidP="008C4FE8"/>
    <w:p w14:paraId="7CFE5683" w14:textId="08017FC1" w:rsidR="008C4FE8" w:rsidRDefault="007F7B5E" w:rsidP="00430836">
      <w:pPr>
        <w:pStyle w:val="a3"/>
        <w:tabs>
          <w:tab w:val="left" w:pos="9615"/>
        </w:tabs>
        <w:ind w:left="1300" w:right="875"/>
        <w:jc w:val="both"/>
      </w:pPr>
      <w:r>
        <w:t xml:space="preserve">Όλοι οι φοιτητές/φοιτήτριες </w:t>
      </w:r>
      <w:r w:rsidR="008C4FE8">
        <w:t>επιλέγονται για να πραγματοποιήσουν Πρακτική Άσκηση</w:t>
      </w:r>
      <w:r w:rsidR="008C4FE8">
        <w:rPr>
          <w:spacing w:val="1"/>
        </w:rPr>
        <w:t xml:space="preserve"> </w:t>
      </w:r>
      <w:r w:rsidR="008C4FE8">
        <w:t xml:space="preserve">μέσω ΕΣΠΑ. </w:t>
      </w:r>
    </w:p>
    <w:p w14:paraId="536153CD" w14:textId="77777777" w:rsidR="00654FEE" w:rsidRDefault="00654FEE" w:rsidP="00430836">
      <w:pPr>
        <w:pStyle w:val="a3"/>
        <w:tabs>
          <w:tab w:val="left" w:pos="9615"/>
        </w:tabs>
        <w:ind w:left="1300" w:right="875"/>
        <w:jc w:val="both"/>
      </w:pPr>
    </w:p>
    <w:p w14:paraId="55E77E9F" w14:textId="77777777" w:rsidR="006A074C" w:rsidRPr="004C4A8D" w:rsidRDefault="006A074C" w:rsidP="006A074C">
      <w:pPr>
        <w:pStyle w:val="a3"/>
        <w:ind w:left="1300" w:right="875"/>
        <w:jc w:val="both"/>
        <w:rPr>
          <w:u w:val="single"/>
        </w:rPr>
      </w:pPr>
      <w:r w:rsidRPr="004C4A8D">
        <w:rPr>
          <w:u w:val="single"/>
        </w:rPr>
        <w:t xml:space="preserve">Εφόσον δεν υποβληθούν ενστάσεις εντός της ορισμένης προθεσμίας ο ανωτέρω </w:t>
      </w:r>
      <w:r w:rsidRPr="004C4A8D">
        <w:rPr>
          <w:b/>
          <w:bCs/>
          <w:i/>
          <w:iCs/>
          <w:u w:val="single"/>
        </w:rPr>
        <w:t>Πίνακας Επιλεγέντων</w:t>
      </w:r>
      <w:r w:rsidRPr="004C4A8D">
        <w:rPr>
          <w:u w:val="single"/>
        </w:rPr>
        <w:t>, καθίσταται αυτοδίκαια οριστικός.</w:t>
      </w:r>
    </w:p>
    <w:p w14:paraId="24C9DFCF" w14:textId="77777777" w:rsidR="00430836" w:rsidRDefault="00430836" w:rsidP="008C4FE8">
      <w:pPr>
        <w:tabs>
          <w:tab w:val="left" w:pos="9465"/>
        </w:tabs>
      </w:pPr>
    </w:p>
    <w:p w14:paraId="670A81B4" w14:textId="77777777" w:rsidR="006B2446" w:rsidRDefault="00430836" w:rsidP="00430836">
      <w:pPr>
        <w:pStyle w:val="TableParagraph"/>
        <w:spacing w:line="244" w:lineRule="exact"/>
        <w:ind w:left="0"/>
        <w:rPr>
          <w:b/>
          <w:sz w:val="24"/>
          <w:u w:val="single"/>
        </w:rPr>
      </w:pPr>
      <w:r w:rsidRPr="00430836">
        <w:rPr>
          <w:b/>
          <w:sz w:val="24"/>
          <w:u w:val="single"/>
        </w:rPr>
        <w:t>Η</w:t>
      </w:r>
      <w:r w:rsidRPr="00430836">
        <w:rPr>
          <w:b/>
          <w:spacing w:val="-2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Επιτροπή</w:t>
      </w:r>
      <w:r w:rsidRPr="00430836">
        <w:rPr>
          <w:b/>
          <w:spacing w:val="-3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Πρακτικής  Άσκησης</w:t>
      </w:r>
      <w:r w:rsidRPr="00430836">
        <w:rPr>
          <w:b/>
          <w:spacing w:val="-2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 xml:space="preserve">Τμήματος </w:t>
      </w:r>
      <w:r w:rsidR="007F7B5E">
        <w:rPr>
          <w:b/>
          <w:sz w:val="24"/>
          <w:u w:val="single"/>
        </w:rPr>
        <w:t xml:space="preserve">Αειφορικής Γεωργίας </w:t>
      </w:r>
    </w:p>
    <w:p w14:paraId="7D920563" w14:textId="0148F5CE" w:rsidR="00430836" w:rsidRDefault="007F7B5E" w:rsidP="00430836">
      <w:pPr>
        <w:pStyle w:val="TableParagraph"/>
        <w:spacing w:line="244" w:lineRule="exact"/>
        <w:ind w:left="0"/>
        <w:rPr>
          <w:b/>
          <w:sz w:val="24"/>
          <w:u w:val="single"/>
        </w:rPr>
      </w:pPr>
      <w:r>
        <w:rPr>
          <w:b/>
          <w:sz w:val="24"/>
          <w:u w:val="single"/>
        </w:rPr>
        <w:t>(Πρώην Μηχανικών Περιβάλλοντος</w:t>
      </w:r>
      <w:r w:rsidR="006B2446">
        <w:rPr>
          <w:b/>
          <w:sz w:val="24"/>
          <w:u w:val="single"/>
        </w:rPr>
        <w:t>)</w:t>
      </w:r>
    </w:p>
    <w:p w14:paraId="3B5894AE" w14:textId="77777777" w:rsidR="003D14B0" w:rsidRDefault="003D14B0" w:rsidP="00430836">
      <w:pPr>
        <w:pStyle w:val="TableParagraph"/>
        <w:spacing w:line="244" w:lineRule="exact"/>
        <w:ind w:left="0"/>
        <w:rPr>
          <w:b/>
          <w:sz w:val="24"/>
          <w:u w:val="single"/>
        </w:rPr>
      </w:pPr>
    </w:p>
    <w:tbl>
      <w:tblPr>
        <w:tblStyle w:val="a5"/>
        <w:tblW w:w="14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50"/>
        <w:gridCol w:w="4248"/>
        <w:gridCol w:w="4248"/>
      </w:tblGrid>
      <w:tr w:rsidR="006B2446" w:rsidRPr="00E0271D" w14:paraId="20DFB1F1" w14:textId="77777777" w:rsidTr="006B2446">
        <w:trPr>
          <w:trHeight w:val="1081"/>
        </w:trPr>
        <w:tc>
          <w:tcPr>
            <w:tcW w:w="6350" w:type="dxa"/>
            <w:vAlign w:val="center"/>
          </w:tcPr>
          <w:p w14:paraId="5771607D" w14:textId="287CC70F" w:rsidR="006B2446" w:rsidRPr="00E0271D" w:rsidRDefault="006B2446" w:rsidP="00E0271D">
            <w:pPr>
              <w:widowControl/>
              <w:numPr>
                <w:ilvl w:val="0"/>
                <w:numId w:val="4"/>
              </w:numPr>
              <w:autoSpaceDE/>
              <w:autoSpaceDN/>
              <w:spacing w:after="120" w:afterAutospacing="1"/>
              <w:rPr>
                <w:rFonts w:eastAsia="SimSun"/>
                <w:lang w:eastAsia="zh-CN"/>
              </w:rPr>
            </w:pPr>
            <w:r w:rsidRPr="00D42322">
              <w:rPr>
                <w:rFonts w:eastAsia="SimSun"/>
                <w:lang w:eastAsia="zh-CN"/>
              </w:rPr>
              <w:t>Μαρία Αντωνοπούλου</w:t>
            </w:r>
            <w:r>
              <w:rPr>
                <w:rFonts w:eastAsia="SimSun"/>
                <w:lang w:eastAsia="zh-CN"/>
              </w:rPr>
              <w:t>,</w:t>
            </w:r>
            <w:r>
              <w:t xml:space="preserve"> </w:t>
            </w:r>
            <w:r w:rsidRPr="00D42322">
              <w:rPr>
                <w:rFonts w:eastAsia="SimSun"/>
                <w:lang w:eastAsia="zh-CN"/>
              </w:rPr>
              <w:t xml:space="preserve">Επικ. Καθηγήτρια </w:t>
            </w:r>
            <w:r w:rsidRPr="00E0271D">
              <w:rPr>
                <w:rFonts w:eastAsia="SimSun"/>
                <w:lang w:eastAsia="zh-CN"/>
              </w:rPr>
              <w:t>(Επιστημονικά Υπεύθυνος - Πρόεδρος)</w:t>
            </w:r>
          </w:p>
        </w:tc>
        <w:tc>
          <w:tcPr>
            <w:tcW w:w="4248" w:type="dxa"/>
          </w:tcPr>
          <w:p w14:paraId="70A8F26C" w14:textId="77777777" w:rsidR="006B2446" w:rsidRPr="00E0271D" w:rsidRDefault="006B2446" w:rsidP="00E0271D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  <w:tc>
          <w:tcPr>
            <w:tcW w:w="4248" w:type="dxa"/>
            <w:vAlign w:val="center"/>
          </w:tcPr>
          <w:p w14:paraId="338F709B" w14:textId="1A48A9DB" w:rsidR="006B2446" w:rsidRPr="00E0271D" w:rsidRDefault="006B2446" w:rsidP="00E0271D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</w:tr>
      <w:tr w:rsidR="006B2446" w:rsidRPr="00E0271D" w14:paraId="1DAB9F13" w14:textId="77777777" w:rsidTr="006B2446">
        <w:trPr>
          <w:trHeight w:val="971"/>
        </w:trPr>
        <w:tc>
          <w:tcPr>
            <w:tcW w:w="6350" w:type="dxa"/>
            <w:vAlign w:val="center"/>
          </w:tcPr>
          <w:p w14:paraId="40BA36E7" w14:textId="74B1E31E" w:rsidR="006B2446" w:rsidRPr="00E0271D" w:rsidRDefault="006B2446" w:rsidP="00E0271D">
            <w:pPr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 w:after="120" w:afterAutospacing="1"/>
              <w:rPr>
                <w:rFonts w:eastAsia="SimSun"/>
                <w:lang w:eastAsia="zh-CN"/>
              </w:rPr>
            </w:pPr>
            <w:r w:rsidRPr="00D42322">
              <w:rPr>
                <w:rFonts w:eastAsia="SimSun"/>
                <w:lang w:eastAsia="zh-CN"/>
              </w:rPr>
              <w:lastRenderedPageBreak/>
              <w:t>Γεωργία Αντωνοπούλου</w:t>
            </w:r>
            <w:r w:rsidRPr="00E0271D">
              <w:rPr>
                <w:rFonts w:eastAsia="SimSun"/>
                <w:lang w:eastAsia="zh-CN"/>
              </w:rPr>
              <w:t xml:space="preserve">, </w:t>
            </w:r>
            <w:r>
              <w:rPr>
                <w:rFonts w:eastAsia="SimSun"/>
                <w:lang w:eastAsia="zh-CN"/>
              </w:rPr>
              <w:t>Αναπλ</w:t>
            </w:r>
            <w:r w:rsidRPr="00D42322">
              <w:rPr>
                <w:rFonts w:eastAsia="SimSun"/>
                <w:lang w:eastAsia="zh-CN"/>
              </w:rPr>
              <w:t>. Καθηγήτρια</w:t>
            </w:r>
            <w:r w:rsidRPr="00E0271D">
              <w:rPr>
                <w:rFonts w:eastAsia="SimSun"/>
                <w:lang w:eastAsia="zh-CN"/>
              </w:rPr>
              <w:t xml:space="preserve"> (</w:t>
            </w:r>
            <w:r w:rsidRPr="00955AEA">
              <w:rPr>
                <w:rFonts w:eastAsia="SimSun"/>
                <w:lang w:eastAsia="zh-CN"/>
              </w:rPr>
              <w:t>Γραμματέας</w:t>
            </w:r>
            <w:r w:rsidRPr="00E0271D">
              <w:rPr>
                <w:rFonts w:eastAsia="SimSun"/>
                <w:lang w:eastAsia="zh-CN"/>
              </w:rPr>
              <w:t>)</w:t>
            </w:r>
          </w:p>
        </w:tc>
        <w:tc>
          <w:tcPr>
            <w:tcW w:w="4248" w:type="dxa"/>
          </w:tcPr>
          <w:p w14:paraId="07C246D9" w14:textId="77777777" w:rsidR="006B2446" w:rsidRPr="00E0271D" w:rsidRDefault="006B2446" w:rsidP="00E0271D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  <w:tc>
          <w:tcPr>
            <w:tcW w:w="4248" w:type="dxa"/>
            <w:vAlign w:val="center"/>
          </w:tcPr>
          <w:p w14:paraId="42D91947" w14:textId="1C691E76" w:rsidR="006B2446" w:rsidRPr="00E0271D" w:rsidRDefault="006B2446" w:rsidP="00E0271D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</w:tr>
      <w:tr w:rsidR="006B2446" w:rsidRPr="00E0271D" w14:paraId="0C17AA6D" w14:textId="77777777" w:rsidTr="006B2446">
        <w:trPr>
          <w:trHeight w:val="1003"/>
        </w:trPr>
        <w:tc>
          <w:tcPr>
            <w:tcW w:w="6350" w:type="dxa"/>
            <w:vAlign w:val="center"/>
          </w:tcPr>
          <w:p w14:paraId="5C024D0E" w14:textId="4A93528D" w:rsidR="006B2446" w:rsidRPr="00E0271D" w:rsidRDefault="006B2446" w:rsidP="00E0271D">
            <w:pPr>
              <w:widowControl/>
              <w:numPr>
                <w:ilvl w:val="0"/>
                <w:numId w:val="4"/>
              </w:numPr>
              <w:autoSpaceDE/>
              <w:autoSpaceDN/>
              <w:spacing w:after="120" w:afterAutospacing="1"/>
              <w:rPr>
                <w:rFonts w:eastAsia="SimSun"/>
                <w:lang w:eastAsia="zh-CN"/>
              </w:rPr>
            </w:pPr>
            <w:r w:rsidRPr="00D42322">
              <w:rPr>
                <w:rFonts w:eastAsia="SimSun"/>
                <w:lang w:eastAsia="zh-CN"/>
              </w:rPr>
              <w:t>Αθανασία Τεκερλεκοπούλου</w:t>
            </w:r>
            <w:r>
              <w:rPr>
                <w:rFonts w:eastAsia="SimSun"/>
                <w:lang w:eastAsia="zh-CN"/>
              </w:rPr>
              <w:t>,</w:t>
            </w:r>
            <w:r>
              <w:t xml:space="preserve"> </w:t>
            </w:r>
            <w:r w:rsidRPr="00D42322">
              <w:rPr>
                <w:rFonts w:eastAsia="SimSun"/>
                <w:lang w:eastAsia="zh-CN"/>
              </w:rPr>
              <w:t>Αναπλ. Καθηγήτρια</w:t>
            </w:r>
            <w:r w:rsidRPr="00E0271D">
              <w:rPr>
                <w:rFonts w:eastAsia="SimSun"/>
                <w:lang w:eastAsia="zh-CN"/>
              </w:rPr>
              <w:t xml:space="preserve"> (Μέλος)</w:t>
            </w:r>
          </w:p>
        </w:tc>
        <w:tc>
          <w:tcPr>
            <w:tcW w:w="4248" w:type="dxa"/>
          </w:tcPr>
          <w:p w14:paraId="70F00C27" w14:textId="77777777" w:rsidR="006B2446" w:rsidRPr="00E0271D" w:rsidRDefault="006B2446" w:rsidP="00E0271D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  <w:tc>
          <w:tcPr>
            <w:tcW w:w="4248" w:type="dxa"/>
            <w:vAlign w:val="center"/>
          </w:tcPr>
          <w:p w14:paraId="5F52F1EB" w14:textId="4324AC3A" w:rsidR="006B2446" w:rsidRPr="00E0271D" w:rsidRDefault="006B2446" w:rsidP="00E0271D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</w:tr>
    </w:tbl>
    <w:p w14:paraId="5B0099B3" w14:textId="3B68BCEA" w:rsidR="00E0271D" w:rsidRPr="00430836" w:rsidRDefault="00E0271D" w:rsidP="00F654BB">
      <w:pPr>
        <w:widowControl/>
        <w:tabs>
          <w:tab w:val="left" w:pos="6576"/>
        </w:tabs>
        <w:autoSpaceDE/>
        <w:autoSpaceDN/>
        <w:spacing w:before="1" w:beforeAutospacing="1" w:after="120" w:afterAutospacing="1"/>
        <w:rPr>
          <w:sz w:val="28"/>
        </w:rPr>
      </w:pPr>
    </w:p>
    <w:sectPr w:rsidR="00E0271D" w:rsidRPr="00430836" w:rsidSect="004239A1">
      <w:pgSz w:w="11910" w:h="16840"/>
      <w:pgMar w:top="1740" w:right="920" w:bottom="1701" w:left="500" w:header="175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B8BA5" w14:textId="77777777" w:rsidR="004239A1" w:rsidRDefault="004239A1">
      <w:r>
        <w:separator/>
      </w:r>
    </w:p>
  </w:endnote>
  <w:endnote w:type="continuationSeparator" w:id="0">
    <w:p w14:paraId="376797B1" w14:textId="77777777" w:rsidR="004239A1" w:rsidRDefault="00423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0D009" w14:textId="77777777" w:rsidR="009D110D" w:rsidRDefault="009D110D" w:rsidP="00F654BB">
    <w:pPr>
      <w:pStyle w:val="a3"/>
      <w:spacing w:line="14" w:lineRule="auto"/>
      <w:jc w:val="center"/>
      <w:rPr>
        <w:noProof/>
      </w:rPr>
    </w:pPr>
  </w:p>
  <w:p w14:paraId="339C9DFB" w14:textId="58E9BE9D" w:rsidR="00A225C8" w:rsidRDefault="009D110D" w:rsidP="00F654BB">
    <w:pPr>
      <w:pStyle w:val="a3"/>
      <w:spacing w:line="14" w:lineRule="auto"/>
      <w:jc w:val="center"/>
      <w:rPr>
        <w:sz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B2802C6" wp14:editId="2E33463B">
          <wp:simplePos x="0" y="0"/>
          <wp:positionH relativeFrom="column">
            <wp:posOffset>368300</wp:posOffset>
          </wp:positionH>
          <wp:positionV relativeFrom="paragraph">
            <wp:posOffset>-560070</wp:posOffset>
          </wp:positionV>
          <wp:extent cx="5928473" cy="563869"/>
          <wp:effectExtent l="0" t="0" r="0" b="8255"/>
          <wp:wrapTight wrapText="bothSides">
            <wp:wrapPolygon edited="0">
              <wp:start x="0" y="0"/>
              <wp:lineTo x="0" y="21186"/>
              <wp:lineTo x="21517" y="21186"/>
              <wp:lineTo x="21517" y="0"/>
              <wp:lineTo x="0" y="0"/>
            </wp:wrapPolygon>
          </wp:wrapTight>
          <wp:docPr id="1352727114" name="Εικόνα 1352727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473" cy="563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DFF43BC" w14:textId="77777777" w:rsidR="009D110D" w:rsidRDefault="009D110D" w:rsidP="00F654BB">
    <w:pPr>
      <w:pStyle w:val="a3"/>
      <w:spacing w:line="14" w:lineRule="auto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1C409" w14:textId="77777777" w:rsidR="004239A1" w:rsidRDefault="004239A1">
      <w:r>
        <w:separator/>
      </w:r>
    </w:p>
  </w:footnote>
  <w:footnote w:type="continuationSeparator" w:id="0">
    <w:p w14:paraId="4E684FB1" w14:textId="77777777" w:rsidR="004239A1" w:rsidRDefault="00423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A591F" w14:textId="2DD48AAE" w:rsidR="00A225C8" w:rsidRDefault="00430836">
    <w:pPr>
      <w:pStyle w:val="a3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4CC7CF01" wp14:editId="2A495295">
          <wp:simplePos x="0" y="0"/>
          <wp:positionH relativeFrom="page">
            <wp:posOffset>5981700</wp:posOffset>
          </wp:positionH>
          <wp:positionV relativeFrom="page">
            <wp:posOffset>114299</wp:posOffset>
          </wp:positionV>
          <wp:extent cx="1367109" cy="1122253"/>
          <wp:effectExtent l="0" t="0" r="5080" b="1905"/>
          <wp:wrapNone/>
          <wp:docPr id="629030831" name="Εικόνα 6290308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1456" cy="11258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6192" behindDoc="1" locked="0" layoutInCell="1" allowOverlap="1" wp14:anchorId="74ADFC27" wp14:editId="12D13597">
          <wp:simplePos x="0" y="0"/>
          <wp:positionH relativeFrom="page">
            <wp:posOffset>126636</wp:posOffset>
          </wp:positionH>
          <wp:positionV relativeFrom="page">
            <wp:posOffset>111370</wp:posOffset>
          </wp:positionV>
          <wp:extent cx="2037555" cy="663082"/>
          <wp:effectExtent l="0" t="0" r="0" b="0"/>
          <wp:wrapNone/>
          <wp:docPr id="1719593120" name="Εικόνα 1719593120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37555" cy="6630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5271B"/>
    <w:multiLevelType w:val="hybridMultilevel"/>
    <w:tmpl w:val="F21A6570"/>
    <w:lvl w:ilvl="0" w:tplc="0409000F">
      <w:start w:val="1"/>
      <w:numFmt w:val="decimal"/>
      <w:lvlText w:val="%1."/>
      <w:lvlJc w:val="left"/>
      <w:pPr>
        <w:ind w:left="2020" w:hanging="360"/>
      </w:pPr>
    </w:lvl>
    <w:lvl w:ilvl="1" w:tplc="04090019" w:tentative="1">
      <w:start w:val="1"/>
      <w:numFmt w:val="lowerLetter"/>
      <w:lvlText w:val="%2."/>
      <w:lvlJc w:val="left"/>
      <w:pPr>
        <w:ind w:left="2740" w:hanging="360"/>
      </w:pPr>
    </w:lvl>
    <w:lvl w:ilvl="2" w:tplc="0409001B" w:tentative="1">
      <w:start w:val="1"/>
      <w:numFmt w:val="lowerRoman"/>
      <w:lvlText w:val="%3."/>
      <w:lvlJc w:val="right"/>
      <w:pPr>
        <w:ind w:left="3460" w:hanging="180"/>
      </w:pPr>
    </w:lvl>
    <w:lvl w:ilvl="3" w:tplc="0409000F" w:tentative="1">
      <w:start w:val="1"/>
      <w:numFmt w:val="decimal"/>
      <w:lvlText w:val="%4."/>
      <w:lvlJc w:val="left"/>
      <w:pPr>
        <w:ind w:left="4180" w:hanging="360"/>
      </w:pPr>
    </w:lvl>
    <w:lvl w:ilvl="4" w:tplc="04090019" w:tentative="1">
      <w:start w:val="1"/>
      <w:numFmt w:val="lowerLetter"/>
      <w:lvlText w:val="%5."/>
      <w:lvlJc w:val="left"/>
      <w:pPr>
        <w:ind w:left="4900" w:hanging="360"/>
      </w:pPr>
    </w:lvl>
    <w:lvl w:ilvl="5" w:tplc="0409001B" w:tentative="1">
      <w:start w:val="1"/>
      <w:numFmt w:val="lowerRoman"/>
      <w:lvlText w:val="%6."/>
      <w:lvlJc w:val="right"/>
      <w:pPr>
        <w:ind w:left="5620" w:hanging="180"/>
      </w:pPr>
    </w:lvl>
    <w:lvl w:ilvl="6" w:tplc="0409000F" w:tentative="1">
      <w:start w:val="1"/>
      <w:numFmt w:val="decimal"/>
      <w:lvlText w:val="%7."/>
      <w:lvlJc w:val="left"/>
      <w:pPr>
        <w:ind w:left="6340" w:hanging="360"/>
      </w:pPr>
    </w:lvl>
    <w:lvl w:ilvl="7" w:tplc="04090019" w:tentative="1">
      <w:start w:val="1"/>
      <w:numFmt w:val="lowerLetter"/>
      <w:lvlText w:val="%8."/>
      <w:lvlJc w:val="left"/>
      <w:pPr>
        <w:ind w:left="7060" w:hanging="360"/>
      </w:pPr>
    </w:lvl>
    <w:lvl w:ilvl="8" w:tplc="0409001B" w:tentative="1">
      <w:start w:val="1"/>
      <w:numFmt w:val="lowerRoman"/>
      <w:lvlText w:val="%9."/>
      <w:lvlJc w:val="right"/>
      <w:pPr>
        <w:ind w:left="7780" w:hanging="180"/>
      </w:pPr>
    </w:lvl>
  </w:abstractNum>
  <w:abstractNum w:abstractNumId="1" w15:restartNumberingAfterBreak="0">
    <w:nsid w:val="0DE364F0"/>
    <w:multiLevelType w:val="hybridMultilevel"/>
    <w:tmpl w:val="2192636C"/>
    <w:lvl w:ilvl="0" w:tplc="A266C380">
      <w:numFmt w:val="bullet"/>
      <w:lvlText w:val=""/>
      <w:lvlJc w:val="left"/>
      <w:pPr>
        <w:ind w:left="2020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7E4E1514">
      <w:numFmt w:val="bullet"/>
      <w:lvlText w:val="•"/>
      <w:lvlJc w:val="left"/>
      <w:pPr>
        <w:ind w:left="2866" w:hanging="360"/>
      </w:pPr>
      <w:rPr>
        <w:rFonts w:hint="default"/>
        <w:lang w:val="el-GR" w:eastAsia="en-US" w:bidi="ar-SA"/>
      </w:rPr>
    </w:lvl>
    <w:lvl w:ilvl="2" w:tplc="167E378E">
      <w:numFmt w:val="bullet"/>
      <w:lvlText w:val="•"/>
      <w:lvlJc w:val="left"/>
      <w:pPr>
        <w:ind w:left="3713" w:hanging="360"/>
      </w:pPr>
      <w:rPr>
        <w:rFonts w:hint="default"/>
        <w:lang w:val="el-GR" w:eastAsia="en-US" w:bidi="ar-SA"/>
      </w:rPr>
    </w:lvl>
    <w:lvl w:ilvl="3" w:tplc="B308E5B8">
      <w:numFmt w:val="bullet"/>
      <w:lvlText w:val="•"/>
      <w:lvlJc w:val="left"/>
      <w:pPr>
        <w:ind w:left="4559" w:hanging="360"/>
      </w:pPr>
      <w:rPr>
        <w:rFonts w:hint="default"/>
        <w:lang w:val="el-GR" w:eastAsia="en-US" w:bidi="ar-SA"/>
      </w:rPr>
    </w:lvl>
    <w:lvl w:ilvl="4" w:tplc="8864C776">
      <w:numFmt w:val="bullet"/>
      <w:lvlText w:val="•"/>
      <w:lvlJc w:val="left"/>
      <w:pPr>
        <w:ind w:left="5406" w:hanging="360"/>
      </w:pPr>
      <w:rPr>
        <w:rFonts w:hint="default"/>
        <w:lang w:val="el-GR" w:eastAsia="en-US" w:bidi="ar-SA"/>
      </w:rPr>
    </w:lvl>
    <w:lvl w:ilvl="5" w:tplc="752EE24C">
      <w:numFmt w:val="bullet"/>
      <w:lvlText w:val="•"/>
      <w:lvlJc w:val="left"/>
      <w:pPr>
        <w:ind w:left="6253" w:hanging="360"/>
      </w:pPr>
      <w:rPr>
        <w:rFonts w:hint="default"/>
        <w:lang w:val="el-GR" w:eastAsia="en-US" w:bidi="ar-SA"/>
      </w:rPr>
    </w:lvl>
    <w:lvl w:ilvl="6" w:tplc="2B5EFDC2">
      <w:numFmt w:val="bullet"/>
      <w:lvlText w:val="•"/>
      <w:lvlJc w:val="left"/>
      <w:pPr>
        <w:ind w:left="7099" w:hanging="360"/>
      </w:pPr>
      <w:rPr>
        <w:rFonts w:hint="default"/>
        <w:lang w:val="el-GR" w:eastAsia="en-US" w:bidi="ar-SA"/>
      </w:rPr>
    </w:lvl>
    <w:lvl w:ilvl="7" w:tplc="B6148CD8">
      <w:numFmt w:val="bullet"/>
      <w:lvlText w:val="•"/>
      <w:lvlJc w:val="left"/>
      <w:pPr>
        <w:ind w:left="7946" w:hanging="360"/>
      </w:pPr>
      <w:rPr>
        <w:rFonts w:hint="default"/>
        <w:lang w:val="el-GR" w:eastAsia="en-US" w:bidi="ar-SA"/>
      </w:rPr>
    </w:lvl>
    <w:lvl w:ilvl="8" w:tplc="C242EA94">
      <w:numFmt w:val="bullet"/>
      <w:lvlText w:val="•"/>
      <w:lvlJc w:val="left"/>
      <w:pPr>
        <w:ind w:left="8793" w:hanging="360"/>
      </w:pPr>
      <w:rPr>
        <w:rFonts w:hint="default"/>
        <w:lang w:val="el-GR" w:eastAsia="en-US" w:bidi="ar-SA"/>
      </w:rPr>
    </w:lvl>
  </w:abstractNum>
  <w:abstractNum w:abstractNumId="2" w15:restartNumberingAfterBreak="0">
    <w:nsid w:val="3DF51DFF"/>
    <w:multiLevelType w:val="hybridMultilevel"/>
    <w:tmpl w:val="D96A6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AC494F"/>
    <w:multiLevelType w:val="hybridMultilevel"/>
    <w:tmpl w:val="2FBEED66"/>
    <w:lvl w:ilvl="0" w:tplc="04080003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num w:numId="1" w16cid:durableId="304629723">
    <w:abstractNumId w:val="1"/>
  </w:num>
  <w:num w:numId="2" w16cid:durableId="1539244169">
    <w:abstractNumId w:val="3"/>
  </w:num>
  <w:num w:numId="3" w16cid:durableId="12391053">
    <w:abstractNumId w:val="4"/>
  </w:num>
  <w:num w:numId="4" w16cid:durableId="1939747940">
    <w:abstractNumId w:val="2"/>
  </w:num>
  <w:num w:numId="5" w16cid:durableId="896086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5C8"/>
    <w:rsid w:val="000368C9"/>
    <w:rsid w:val="00097E7C"/>
    <w:rsid w:val="001218FA"/>
    <w:rsid w:val="0021262C"/>
    <w:rsid w:val="00237E62"/>
    <w:rsid w:val="002A6069"/>
    <w:rsid w:val="00384AF7"/>
    <w:rsid w:val="003D14B0"/>
    <w:rsid w:val="004239A1"/>
    <w:rsid w:val="00430836"/>
    <w:rsid w:val="004729BE"/>
    <w:rsid w:val="004D70C4"/>
    <w:rsid w:val="0059710D"/>
    <w:rsid w:val="006529CC"/>
    <w:rsid w:val="00654FEE"/>
    <w:rsid w:val="006A074C"/>
    <w:rsid w:val="006B2446"/>
    <w:rsid w:val="00701BEA"/>
    <w:rsid w:val="007379B3"/>
    <w:rsid w:val="0075436F"/>
    <w:rsid w:val="007D4008"/>
    <w:rsid w:val="007F7B5E"/>
    <w:rsid w:val="008371FA"/>
    <w:rsid w:val="008C4FE8"/>
    <w:rsid w:val="009368F5"/>
    <w:rsid w:val="00955AEA"/>
    <w:rsid w:val="009D110D"/>
    <w:rsid w:val="00A179D4"/>
    <w:rsid w:val="00A222CE"/>
    <w:rsid w:val="00A225C8"/>
    <w:rsid w:val="00A55B38"/>
    <w:rsid w:val="00B226EE"/>
    <w:rsid w:val="00B3033D"/>
    <w:rsid w:val="00B7694A"/>
    <w:rsid w:val="00BE39DB"/>
    <w:rsid w:val="00C81173"/>
    <w:rsid w:val="00D42322"/>
    <w:rsid w:val="00D93595"/>
    <w:rsid w:val="00D96A94"/>
    <w:rsid w:val="00DA28B8"/>
    <w:rsid w:val="00DD5994"/>
    <w:rsid w:val="00E0271D"/>
    <w:rsid w:val="00E90B3A"/>
    <w:rsid w:val="00F43BA1"/>
    <w:rsid w:val="00F6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D283E"/>
  <w15:docId w15:val="{8A5620F0-9EEC-43C8-ADD5-5B17CE9B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4BB"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ind w:left="42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300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2020" w:hanging="360"/>
    </w:pPr>
  </w:style>
  <w:style w:type="paragraph" w:customStyle="1" w:styleId="TableParagraph">
    <w:name w:val="Table Paragraph"/>
    <w:basedOn w:val="a"/>
    <w:uiPriority w:val="1"/>
    <w:qFormat/>
    <w:pPr>
      <w:spacing w:line="248" w:lineRule="exact"/>
      <w:ind w:left="711"/>
      <w:jc w:val="center"/>
    </w:pPr>
  </w:style>
  <w:style w:type="table" w:customStyle="1" w:styleId="10">
    <w:name w:val="Πλέγμα πίνακα1"/>
    <w:basedOn w:val="a1"/>
    <w:next w:val="a5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8C4FE8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C4FE8"/>
    <w:rPr>
      <w:color w:val="605E5C"/>
      <w:shd w:val="clear" w:color="auto" w:fill="E1DFDD"/>
    </w:rPr>
  </w:style>
  <w:style w:type="paragraph" w:styleId="a7">
    <w:name w:val="header"/>
    <w:basedOn w:val="a"/>
    <w:link w:val="Char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7"/>
    <w:uiPriority w:val="99"/>
    <w:rsid w:val="00430836"/>
    <w:rPr>
      <w:rFonts w:ascii="Calibri" w:eastAsia="Calibri" w:hAnsi="Calibri" w:cs="Calibri"/>
      <w:lang w:val="el-GR"/>
    </w:rPr>
  </w:style>
  <w:style w:type="paragraph" w:styleId="a8">
    <w:name w:val="footer"/>
    <w:basedOn w:val="a"/>
    <w:link w:val="Char0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8"/>
    <w:uiPriority w:val="99"/>
    <w:rsid w:val="00430836"/>
    <w:rPr>
      <w:rFonts w:ascii="Calibri" w:eastAsia="Calibri" w:hAnsi="Calibri" w:cs="Calibri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553</Words>
  <Characters>2991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L_PRAKTIKI_2</cp:lastModifiedBy>
  <cp:revision>4</cp:revision>
  <dcterms:created xsi:type="dcterms:W3CDTF">2024-01-16T07:13:00Z</dcterms:created>
  <dcterms:modified xsi:type="dcterms:W3CDTF">2024-01-16T08:18:00Z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2023-01-17T00:00:00Z</vt:filetime>
  </property>
</Properties>
</file>