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EC92" w14:textId="77609C3E" w:rsidR="005D4753" w:rsidRPr="008C5174" w:rsidRDefault="006C73D5" w:rsidP="008C5174">
      <w:pPr>
        <w:tabs>
          <w:tab w:val="center" w:pos="4153"/>
          <w:tab w:val="center" w:pos="7485"/>
        </w:tabs>
        <w:spacing w:after="0" w:line="259" w:lineRule="auto"/>
        <w:ind w:left="-1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eastAsia="Times New Roman" w:hAnsiTheme="minorHAnsi" w:cstheme="minorHAnsi"/>
          <w:sz w:val="20"/>
          <w:szCs w:val="20"/>
        </w:rPr>
        <w:t xml:space="preserve">    </w:t>
      </w:r>
      <w:r w:rsidRPr="008C5174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  <w:r w:rsidRPr="008C5174">
        <w:rPr>
          <w:rFonts w:asciiTheme="minorHAnsi" w:eastAsia="Times New Roman" w:hAnsiTheme="minorHAnsi" w:cstheme="minorHAnsi"/>
          <w:sz w:val="20"/>
          <w:szCs w:val="20"/>
        </w:rPr>
        <w:tab/>
      </w:r>
      <w:r w:rsidRPr="008C5174">
        <w:rPr>
          <w:rFonts w:asciiTheme="minorHAnsi" w:hAnsiTheme="minorHAnsi" w:cstheme="minorHAnsi"/>
          <w:b/>
          <w:sz w:val="20"/>
          <w:szCs w:val="20"/>
        </w:rPr>
        <w:t xml:space="preserve">Πάτρα   31/05/2021 </w:t>
      </w:r>
    </w:p>
    <w:p w14:paraId="67007E4B" w14:textId="77777777" w:rsidR="005D4753" w:rsidRPr="008C5174" w:rsidRDefault="006C73D5">
      <w:pPr>
        <w:spacing w:after="131" w:line="259" w:lineRule="auto"/>
        <w:ind w:left="0" w:right="2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F9FA9C" w14:textId="77777777" w:rsidR="005D4753" w:rsidRPr="008C5174" w:rsidRDefault="006C73D5">
      <w:pPr>
        <w:spacing w:after="123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ΠΑΝΕΠΙΣΤΗΜΙΟ ΠΑΤΡΩΝ </w:t>
      </w:r>
    </w:p>
    <w:p w14:paraId="490FF3B6" w14:textId="77777777" w:rsidR="005D4753" w:rsidRPr="008C5174" w:rsidRDefault="006C73D5">
      <w:pPr>
        <w:spacing w:after="123" w:line="259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ΤΜΗΜΑ ΕΠΙΣΤΗΜΩΝ ΤΗΣ ΕΚΠΑΙΔΕΥΣΗΣ ΚΑΙ ΚΟΙΝΩΝΙΚΗΣ ΕΡΓΑΣΙΑΣ </w:t>
      </w:r>
    </w:p>
    <w:p w14:paraId="04055A13" w14:textId="77777777" w:rsidR="005D4753" w:rsidRPr="008C5174" w:rsidRDefault="006C73D5">
      <w:pPr>
        <w:spacing w:after="124" w:line="259" w:lineRule="auto"/>
        <w:ind w:right="79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b/>
          <w:sz w:val="20"/>
          <w:szCs w:val="20"/>
        </w:rPr>
        <w:t xml:space="preserve">ΠΡΟΓΡΑΜΜΑ ΠΡΑΚΤΙΚΗΣ ΑΣΚΗΣΗΣ </w:t>
      </w:r>
    </w:p>
    <w:p w14:paraId="5C5D2CEB" w14:textId="77777777" w:rsidR="005D4753" w:rsidRPr="008C5174" w:rsidRDefault="006C73D5">
      <w:pPr>
        <w:spacing w:after="124" w:line="259" w:lineRule="auto"/>
        <w:ind w:right="79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b/>
          <w:sz w:val="20"/>
          <w:szCs w:val="20"/>
        </w:rPr>
        <w:t>Επιστημονικός Υπεύθυνος: ΝΙΚΟΛΑΟΥ ΓΕΩΡΓΙΟΣ</w:t>
      </w: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911F0A" w14:textId="77777777" w:rsidR="005D4753" w:rsidRPr="008C5174" w:rsidRDefault="006C73D5">
      <w:pPr>
        <w:spacing w:after="0" w:line="259" w:lineRule="auto"/>
        <w:ind w:left="0" w:right="2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14:paraId="4360C382" w14:textId="77777777" w:rsidR="005D4753" w:rsidRPr="008C5174" w:rsidRDefault="006C73D5">
      <w:pPr>
        <w:spacing w:after="0" w:line="259" w:lineRule="auto"/>
        <w:ind w:right="77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b/>
          <w:sz w:val="20"/>
          <w:szCs w:val="20"/>
        </w:rPr>
        <w:t xml:space="preserve">Ακαδημαϊκό έτος 2020-2021 </w:t>
      </w:r>
    </w:p>
    <w:p w14:paraId="72393C3F" w14:textId="77777777" w:rsidR="005D4753" w:rsidRPr="008C5174" w:rsidRDefault="006C73D5">
      <w:pPr>
        <w:spacing w:after="255" w:line="259" w:lineRule="auto"/>
        <w:ind w:left="0" w:right="2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8C93DEA" w14:textId="77777777" w:rsidR="005D4753" w:rsidRPr="008C5174" w:rsidRDefault="006C73D5">
      <w:pPr>
        <w:pStyle w:val="1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ΑΠΟΤΕΛΕΣΜΑΤΑ ΕΠΙΛΟΓΗΣ ΘΕΣΕΩΝ ΠΡΑΚΤΙΚΗΣ ΑΣΚΗΣΗΣ  </w:t>
      </w:r>
    </w:p>
    <w:p w14:paraId="7B590BC0" w14:textId="77777777" w:rsidR="005D4753" w:rsidRPr="008C5174" w:rsidRDefault="006C73D5">
      <w:pPr>
        <w:spacing w:after="96" w:line="259" w:lineRule="auto"/>
        <w:ind w:left="0" w:right="2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224CB79" w14:textId="77777777" w:rsidR="005D4753" w:rsidRPr="008C5174" w:rsidRDefault="006C73D5">
      <w:pPr>
        <w:spacing w:after="178"/>
        <w:ind w:left="-5" w:right="63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Η Επιτροπή Πρακτικής Άσκησης του Τμήματος Επιστημών της Εκπαίδευσης και Κοινωνικής Εργασίας του Πανεπιστημίου Πατρών που αποτελείται από τους κ.κ.: </w:t>
      </w:r>
    </w:p>
    <w:p w14:paraId="789EAB35" w14:textId="77777777" w:rsidR="005D4753" w:rsidRPr="008C5174" w:rsidRDefault="006C73D5">
      <w:pPr>
        <w:numPr>
          <w:ilvl w:val="0"/>
          <w:numId w:val="1"/>
        </w:numPr>
        <w:ind w:right="63" w:hanging="360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Νικολάου Γεώργιος, Καθηγητή (Πρόεδρος) </w:t>
      </w:r>
    </w:p>
    <w:p w14:paraId="7A1B10AE" w14:textId="77777777" w:rsidR="005D4753" w:rsidRPr="008C5174" w:rsidRDefault="006C73D5">
      <w:pPr>
        <w:numPr>
          <w:ilvl w:val="0"/>
          <w:numId w:val="1"/>
        </w:numPr>
        <w:ind w:right="63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Καμαριανός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 xml:space="preserve"> Ιωάννης, Αν. Καθηγητή (Μέλος) </w:t>
      </w:r>
    </w:p>
    <w:p w14:paraId="7B5BC9EF" w14:textId="77777777" w:rsidR="005D4753" w:rsidRPr="008C5174" w:rsidRDefault="006C73D5">
      <w:pPr>
        <w:numPr>
          <w:ilvl w:val="0"/>
          <w:numId w:val="1"/>
        </w:numPr>
        <w:spacing w:after="103"/>
        <w:ind w:right="63" w:hanging="360"/>
        <w:rPr>
          <w:rFonts w:asciiTheme="minorHAnsi" w:hAnsiTheme="minorHAnsi" w:cstheme="minorHAnsi"/>
          <w:sz w:val="20"/>
          <w:szCs w:val="20"/>
        </w:rPr>
      </w:pP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Δημάκος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 xml:space="preserve"> Ιωάννης, Αν. Καθηγητής (Μέλος) </w:t>
      </w:r>
    </w:p>
    <w:p w14:paraId="0B5ED73B" w14:textId="77777777" w:rsidR="005D4753" w:rsidRPr="008C5174" w:rsidRDefault="006C73D5">
      <w:pPr>
        <w:ind w:left="-5" w:right="63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Μετά από ενδελεχή έλεγχο των πιστοποιητικών αναλυτικής βαθμολογίας των πέντε (5) υποψηφίων φοιτητών/τριών που έκαναν αίτηση για συμμετοχή στο Πρόγραμμα Πρακτικής Άσκησης του Τμήματος και με βάση τα κριτήρια επιλογής που είναι: </w:t>
      </w:r>
    </w:p>
    <w:p w14:paraId="50739A38" w14:textId="77777777" w:rsidR="005D4753" w:rsidRPr="008C5174" w:rsidRDefault="006C73D5">
      <w:pPr>
        <w:numPr>
          <w:ilvl w:val="0"/>
          <w:numId w:val="2"/>
        </w:numPr>
        <w:ind w:right="451" w:hanging="360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Αριθμός  των επιτυχώς </w:t>
      </w: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εξετασθέντων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 xml:space="preserve"> μαθημάτων κατά τα εξάμηνα Α’ – ΣΤ’ ΄  (ποσοστό βαρύτητας 60%) </w:t>
      </w:r>
    </w:p>
    <w:p w14:paraId="57E1C486" w14:textId="77777777" w:rsidR="008C5174" w:rsidRDefault="006C73D5">
      <w:pPr>
        <w:numPr>
          <w:ilvl w:val="0"/>
          <w:numId w:val="2"/>
        </w:numPr>
        <w:spacing w:after="2" w:line="374" w:lineRule="auto"/>
        <w:ind w:right="451" w:hanging="360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>Μέσος Όρος Βαθμολογίας μαθημάτων (ποσοστό βαρύτητας 40%)</w:t>
      </w:r>
      <w:r w:rsidR="008C5174">
        <w:rPr>
          <w:rFonts w:asciiTheme="minorHAnsi" w:hAnsiTheme="minorHAnsi" w:cstheme="minorHAnsi"/>
          <w:sz w:val="20"/>
          <w:szCs w:val="20"/>
        </w:rPr>
        <w:t>.</w:t>
      </w:r>
    </w:p>
    <w:p w14:paraId="7DF0417D" w14:textId="736E1E0F" w:rsidR="005D4753" w:rsidRDefault="008C5174" w:rsidP="008C5174">
      <w:pPr>
        <w:spacing w:after="2" w:line="374" w:lineRule="auto"/>
        <w:ind w:left="173" w:right="451"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Α</w:t>
      </w:r>
      <w:r w:rsidR="006C73D5" w:rsidRPr="008C5174">
        <w:rPr>
          <w:rFonts w:asciiTheme="minorHAnsi" w:hAnsiTheme="minorHAnsi" w:cstheme="minorHAnsi"/>
          <w:sz w:val="20"/>
          <w:szCs w:val="20"/>
        </w:rPr>
        <w:t xml:space="preserve">κολούθησε η κατάταξή τους στη λίστα του παρακάτω πίνακα.  </w:t>
      </w:r>
    </w:p>
    <w:p w14:paraId="561F233A" w14:textId="6314D5ED" w:rsidR="005D4753" w:rsidRPr="008C5174" w:rsidRDefault="006C73D5">
      <w:pPr>
        <w:tabs>
          <w:tab w:val="center" w:pos="4153"/>
          <w:tab w:val="center" w:pos="7485"/>
        </w:tabs>
        <w:spacing w:after="0" w:line="259" w:lineRule="auto"/>
        <w:ind w:left="-1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  <w:r w:rsidRPr="008C5174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03974E34" w14:textId="77777777" w:rsidR="005D4753" w:rsidRPr="008C5174" w:rsidRDefault="006C73D5">
      <w:pPr>
        <w:spacing w:after="0" w:line="259" w:lineRule="auto"/>
        <w:ind w:left="0" w:right="9241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4165" w:type="dxa"/>
        <w:jc w:val="center"/>
        <w:tblInd w:w="0" w:type="dxa"/>
        <w:tblCellMar>
          <w:top w:w="48" w:type="dxa"/>
          <w:left w:w="166" w:type="dxa"/>
          <w:bottom w:w="68" w:type="dxa"/>
          <w:right w:w="115" w:type="dxa"/>
        </w:tblCellMar>
        <w:tblLook w:val="04A0" w:firstRow="1" w:lastRow="0" w:firstColumn="1" w:lastColumn="0" w:noHBand="0" w:noVBand="1"/>
      </w:tblPr>
      <w:tblGrid>
        <w:gridCol w:w="562"/>
        <w:gridCol w:w="1634"/>
        <w:gridCol w:w="1969"/>
      </w:tblGrid>
      <w:tr w:rsidR="004E0CC3" w:rsidRPr="008C5174" w14:paraId="2E80C134" w14:textId="77777777" w:rsidTr="004E0CC3">
        <w:trPr>
          <w:trHeight w:val="8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9FC41B" w14:textId="77777777" w:rsidR="004E0CC3" w:rsidRPr="008C5174" w:rsidRDefault="004E0CC3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>Α/</w:t>
            </w:r>
          </w:p>
          <w:p w14:paraId="323327E3" w14:textId="77777777" w:rsidR="004E0CC3" w:rsidRPr="008C5174" w:rsidRDefault="004E0CC3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FD570" w14:textId="77777777" w:rsidR="004E0CC3" w:rsidRPr="008C5174" w:rsidRDefault="004E0CC3">
            <w:pPr>
              <w:spacing w:after="0" w:line="259" w:lineRule="auto"/>
              <w:ind w:left="0" w:right="5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ΑΜ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BF272" w14:textId="77777777" w:rsidR="004E0CC3" w:rsidRPr="008C5174" w:rsidRDefault="004E0CC3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ΣΥΝΟΛΙΚΟΣ ΒΑΘΜΟΣ </w:t>
            </w:r>
          </w:p>
        </w:tc>
      </w:tr>
      <w:tr w:rsidR="004E0CC3" w:rsidRPr="008C5174" w14:paraId="6D24ED36" w14:textId="77777777" w:rsidTr="004E0CC3">
        <w:trPr>
          <w:trHeight w:val="4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ADCD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0C8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1061534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C650" w14:textId="77777777" w:rsidR="004E0CC3" w:rsidRPr="008C5174" w:rsidRDefault="004E0CC3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24,925 </w:t>
            </w:r>
          </w:p>
        </w:tc>
      </w:tr>
      <w:tr w:rsidR="004E0CC3" w:rsidRPr="008C5174" w14:paraId="15D7A61A" w14:textId="77777777" w:rsidTr="004E0CC3">
        <w:trPr>
          <w:trHeight w:val="4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1E17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2F7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1061575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56E7" w14:textId="77777777" w:rsidR="004E0CC3" w:rsidRPr="008C5174" w:rsidRDefault="004E0CC3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24,85 </w:t>
            </w:r>
          </w:p>
        </w:tc>
      </w:tr>
      <w:tr w:rsidR="004E0CC3" w:rsidRPr="008C5174" w14:paraId="2FE91250" w14:textId="77777777" w:rsidTr="004E0CC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02E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E02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1061467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EBF6" w14:textId="77777777" w:rsidR="004E0CC3" w:rsidRPr="008C5174" w:rsidRDefault="004E0CC3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24,776 </w:t>
            </w:r>
          </w:p>
        </w:tc>
      </w:tr>
      <w:tr w:rsidR="004E0CC3" w:rsidRPr="008C5174" w14:paraId="3CB4D903" w14:textId="77777777" w:rsidTr="004E0CC3">
        <w:trPr>
          <w:trHeight w:val="4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7A7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C817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1061512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3C9" w14:textId="77777777" w:rsidR="004E0CC3" w:rsidRPr="008C5174" w:rsidRDefault="004E0CC3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24,452 </w:t>
            </w:r>
          </w:p>
        </w:tc>
      </w:tr>
      <w:tr w:rsidR="004E0CC3" w:rsidRPr="008C5174" w14:paraId="297C9053" w14:textId="77777777" w:rsidTr="004E0CC3">
        <w:trPr>
          <w:trHeight w:val="40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1B44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</w:t>
            </w: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1678" w14:textId="77777777" w:rsidR="004E0CC3" w:rsidRPr="008C5174" w:rsidRDefault="004E0CC3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1061472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FEBE" w14:textId="77777777" w:rsidR="004E0CC3" w:rsidRPr="008C5174" w:rsidRDefault="004E0CC3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C5174">
              <w:rPr>
                <w:rFonts w:asciiTheme="minorHAnsi" w:hAnsiTheme="minorHAnsi" w:cstheme="minorHAnsi"/>
                <w:sz w:val="20"/>
                <w:szCs w:val="20"/>
              </w:rPr>
              <w:t xml:space="preserve">23,258 </w:t>
            </w:r>
          </w:p>
        </w:tc>
      </w:tr>
    </w:tbl>
    <w:p w14:paraId="2AB976B4" w14:textId="77777777" w:rsidR="005D4753" w:rsidRPr="008C5174" w:rsidRDefault="006C73D5">
      <w:pPr>
        <w:spacing w:after="98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612E95D" w14:textId="77777777" w:rsidR="008C5174" w:rsidRPr="008C5174" w:rsidRDefault="008C5174" w:rsidP="008C5174">
      <w:pPr>
        <w:spacing w:after="2" w:line="374" w:lineRule="auto"/>
        <w:ind w:left="173" w:right="451" w:firstLine="0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Οι συνολικές θέσεις που είχαν προκηρυχθεί για το </w:t>
      </w: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ακαδ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>. έτος 20-21 ήταν 40 και εφόσον έγιναν 5 αιτήσεις –συνολικά με εκείνες της πρώτης προκήρυξης 20 αιτήσεις-, εγκρίθηκαν όλες.</w:t>
      </w:r>
      <w:r w:rsidRPr="008C517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280B93DC" w14:textId="0F52F4E2" w:rsidR="005D4753" w:rsidRPr="008C5174" w:rsidRDefault="008C5174">
      <w:pPr>
        <w:spacing w:after="237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8C5174">
        <w:rPr>
          <w:rFonts w:asciiTheme="minorHAnsi" w:hAnsiTheme="minorHAnsi" w:cstheme="minorHAnsi"/>
          <w:b/>
          <w:sz w:val="20"/>
          <w:szCs w:val="20"/>
        </w:rPr>
        <w:t>δεν υπεβλήθη ουδεμία ένσταση, οπότε ο παραπάνω πίνακας είναι και ο οριστικός.</w:t>
      </w:r>
    </w:p>
    <w:p w14:paraId="5F3428CD" w14:textId="77777777" w:rsidR="005D4753" w:rsidRPr="008C5174" w:rsidRDefault="006C73D5">
      <w:pPr>
        <w:spacing w:after="363" w:line="259" w:lineRule="auto"/>
        <w:ind w:right="83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Η Επιτροπή Πρακτικής Άσκησης </w:t>
      </w:r>
    </w:p>
    <w:p w14:paraId="6F0E1E0E" w14:textId="77777777" w:rsidR="005D4753" w:rsidRPr="008C5174" w:rsidRDefault="006C73D5">
      <w:pPr>
        <w:spacing w:after="123" w:line="259" w:lineRule="auto"/>
        <w:ind w:left="564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BA3FA46" w14:textId="77777777" w:rsidR="005D4753" w:rsidRPr="008C5174" w:rsidRDefault="006C73D5">
      <w:pPr>
        <w:tabs>
          <w:tab w:val="center" w:pos="1839"/>
          <w:tab w:val="center" w:pos="4608"/>
          <w:tab w:val="center" w:pos="7372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ab/>
        <w:t xml:space="preserve">Νικολάου Γεώργιος </w:t>
      </w:r>
      <w:r w:rsidRPr="008C5174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Καμαριανός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 xml:space="preserve"> Ιωάννης,  </w:t>
      </w:r>
      <w:r w:rsidRPr="008C5174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Δημάκος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 xml:space="preserve"> Ιωάννης </w:t>
      </w:r>
    </w:p>
    <w:p w14:paraId="2CC4F439" w14:textId="77777777" w:rsidR="005D4753" w:rsidRPr="008C5174" w:rsidRDefault="006C73D5">
      <w:pPr>
        <w:spacing w:after="0" w:line="259" w:lineRule="auto"/>
        <w:ind w:left="19" w:righ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  </w:t>
      </w:r>
      <w:r w:rsidRPr="008C5174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C5174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1AD9E94E" w14:textId="77777777" w:rsidR="005D4753" w:rsidRPr="008C5174" w:rsidRDefault="006C73D5">
      <w:pPr>
        <w:spacing w:after="0" w:line="259" w:lineRule="auto"/>
        <w:ind w:left="0" w:right="32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  <w:r w:rsidRPr="008C5174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8C5174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34D80A76" w14:textId="77777777" w:rsidR="005D4753" w:rsidRPr="008C5174" w:rsidRDefault="006C73D5">
      <w:pPr>
        <w:tabs>
          <w:tab w:val="center" w:pos="1839"/>
          <w:tab w:val="center" w:pos="4607"/>
          <w:tab w:val="center" w:pos="7373"/>
        </w:tabs>
        <w:spacing w:after="218" w:line="259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ab/>
        <w:t xml:space="preserve">Καθηγητής </w:t>
      </w:r>
      <w:r w:rsidRPr="008C5174">
        <w:rPr>
          <w:rFonts w:asciiTheme="minorHAnsi" w:hAnsiTheme="minorHAnsi" w:cstheme="minorHAnsi"/>
          <w:sz w:val="20"/>
          <w:szCs w:val="20"/>
        </w:rPr>
        <w:tab/>
        <w:t xml:space="preserve">Αν. Καθηγητής </w:t>
      </w:r>
      <w:r w:rsidRPr="008C5174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8C5174">
        <w:rPr>
          <w:rFonts w:asciiTheme="minorHAnsi" w:hAnsiTheme="minorHAnsi" w:cstheme="minorHAnsi"/>
          <w:sz w:val="20"/>
          <w:szCs w:val="20"/>
        </w:rPr>
        <w:t>Επικ</w:t>
      </w:r>
      <w:proofErr w:type="spellEnd"/>
      <w:r w:rsidRPr="008C5174">
        <w:rPr>
          <w:rFonts w:asciiTheme="minorHAnsi" w:hAnsiTheme="minorHAnsi" w:cstheme="minorHAnsi"/>
          <w:sz w:val="20"/>
          <w:szCs w:val="20"/>
        </w:rPr>
        <w:t xml:space="preserve">. Καθηγητής </w:t>
      </w:r>
    </w:p>
    <w:p w14:paraId="5F162263" w14:textId="77777777" w:rsidR="005D4753" w:rsidRPr="008C5174" w:rsidRDefault="006C73D5">
      <w:pPr>
        <w:spacing w:after="5310" w:line="259" w:lineRule="auto"/>
        <w:ind w:left="36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3221C7" w14:textId="76D7B852" w:rsidR="005D4753" w:rsidRPr="008C5174" w:rsidRDefault="006C73D5">
      <w:pPr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 w:val="20"/>
          <w:szCs w:val="20"/>
        </w:rPr>
      </w:pPr>
      <w:r w:rsidRPr="008C517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sectPr w:rsidR="005D4753" w:rsidRPr="008C5174">
      <w:headerReference w:type="default" r:id="rId7"/>
      <w:footerReference w:type="default" r:id="rId8"/>
      <w:pgSz w:w="11906" w:h="16838"/>
      <w:pgMar w:top="720" w:right="1338" w:bottom="677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F91A" w14:textId="77777777" w:rsidR="008C5174" w:rsidRDefault="008C5174" w:rsidP="008C5174">
      <w:pPr>
        <w:spacing w:after="0" w:line="240" w:lineRule="auto"/>
      </w:pPr>
      <w:r>
        <w:separator/>
      </w:r>
    </w:p>
  </w:endnote>
  <w:endnote w:type="continuationSeparator" w:id="0">
    <w:p w14:paraId="71446090" w14:textId="77777777" w:rsidR="008C5174" w:rsidRDefault="008C5174" w:rsidP="008C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FBCEB" w14:textId="5E6D07BC" w:rsidR="008C5174" w:rsidRDefault="008C5174">
    <w:pPr>
      <w:pStyle w:val="a4"/>
    </w:pPr>
    <w:r>
      <w:rPr>
        <w:noProof/>
      </w:rPr>
      <w:drawing>
        <wp:inline distT="0" distB="0" distL="0" distR="0" wp14:anchorId="17CEA093" wp14:editId="6CF2E2BE">
          <wp:extent cx="5849239" cy="713740"/>
          <wp:effectExtent l="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9239" cy="713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8543" w14:textId="77777777" w:rsidR="008C5174" w:rsidRDefault="008C5174" w:rsidP="008C5174">
      <w:pPr>
        <w:spacing w:after="0" w:line="240" w:lineRule="auto"/>
      </w:pPr>
      <w:r>
        <w:separator/>
      </w:r>
    </w:p>
  </w:footnote>
  <w:footnote w:type="continuationSeparator" w:id="0">
    <w:p w14:paraId="3078AAF9" w14:textId="77777777" w:rsidR="008C5174" w:rsidRDefault="008C5174" w:rsidP="008C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89CB" w14:textId="77777777" w:rsidR="008C5174" w:rsidRDefault="008C5174" w:rsidP="008C5174">
    <w:pPr>
      <w:tabs>
        <w:tab w:val="center" w:pos="4153"/>
        <w:tab w:val="center" w:pos="7485"/>
      </w:tabs>
      <w:spacing w:after="0" w:line="259" w:lineRule="auto"/>
      <w:ind w:left="-1" w:right="0" w:firstLine="0"/>
      <w:jc w:val="left"/>
    </w:pPr>
    <w:r>
      <w:rPr>
        <w:noProof/>
      </w:rPr>
      <w:drawing>
        <wp:inline distT="0" distB="0" distL="0" distR="0" wp14:anchorId="50B60796" wp14:editId="724DF356">
          <wp:extent cx="2293620" cy="762000"/>
          <wp:effectExtent l="0" t="0" r="0" b="0"/>
          <wp:docPr id="1" name="Picture 13" descr="Εικόνα που περιέχει κείμενο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3" descr="Εικόνα που περιέχει κείμενο&#10;&#10;Περιγραφή που δημιουργήθηκε αυτόματα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362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</w:rPr>
      <w:t xml:space="preserve">    </w:t>
    </w:r>
    <w:r>
      <w:rPr>
        <w:rFonts w:ascii="Times New Roman" w:eastAsia="Times New Roman" w:hAnsi="Times New Roman" w:cs="Times New Roman"/>
        <w:sz w:val="20"/>
      </w:rPr>
      <w:tab/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noProof/>
      </w:rPr>
      <w:drawing>
        <wp:inline distT="0" distB="0" distL="0" distR="0" wp14:anchorId="337D0F06" wp14:editId="5FB6187E">
          <wp:extent cx="1074420" cy="1028700"/>
          <wp:effectExtent l="0" t="0" r="0" b="0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442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ED58A2F" w14:textId="77777777" w:rsidR="008C5174" w:rsidRDefault="008C51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E739A"/>
    <w:multiLevelType w:val="hybridMultilevel"/>
    <w:tmpl w:val="520034D8"/>
    <w:lvl w:ilvl="0" w:tplc="C3C88A34">
      <w:start w:val="1"/>
      <w:numFmt w:val="decimal"/>
      <w:lvlText w:val="%1."/>
      <w:lvlJc w:val="left"/>
      <w:pPr>
        <w:ind w:left="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E85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474A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A0F3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8E6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211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AF40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C48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CC8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E0B25"/>
    <w:multiLevelType w:val="hybridMultilevel"/>
    <w:tmpl w:val="96C6B326"/>
    <w:lvl w:ilvl="0" w:tplc="610454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8C2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F481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8EF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872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E8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46BC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818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B036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9631655">
    <w:abstractNumId w:val="1"/>
  </w:num>
  <w:num w:numId="2" w16cid:durableId="189380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53"/>
    <w:rsid w:val="00347D97"/>
    <w:rsid w:val="003F61AB"/>
    <w:rsid w:val="004E0CC3"/>
    <w:rsid w:val="005D4753"/>
    <w:rsid w:val="006C73D5"/>
    <w:rsid w:val="008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F1D85"/>
  <w15:docId w15:val="{0C608940-A120-4F27-8068-BBC6B662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8" w:lineRule="auto"/>
      <w:ind w:left="10" w:right="8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172"/>
      <w:ind w:right="8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C5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C5174"/>
    <w:rPr>
      <w:rFonts w:ascii="Calibri" w:eastAsia="Calibri" w:hAnsi="Calibri" w:cs="Calibri"/>
      <w:color w:val="000000"/>
      <w:sz w:val="24"/>
    </w:rPr>
  </w:style>
  <w:style w:type="paragraph" w:styleId="a4">
    <w:name w:val="footer"/>
    <w:basedOn w:val="a"/>
    <w:link w:val="Char0"/>
    <w:uiPriority w:val="99"/>
    <w:unhideWhenUsed/>
    <w:rsid w:val="008C5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5174"/>
    <w:rPr>
      <w:rFonts w:ascii="Calibri" w:eastAsia="Calibri" w:hAnsi="Calibri" w:cs="Calibri"/>
      <w:color w:val="000000"/>
      <w:sz w:val="24"/>
    </w:rPr>
  </w:style>
  <w:style w:type="paragraph" w:styleId="a5">
    <w:name w:val="List Paragraph"/>
    <w:basedOn w:val="a"/>
    <w:uiPriority w:val="34"/>
    <w:qFormat/>
    <w:rsid w:val="008C5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subject/>
  <dc:creator>U.O.P.</dc:creator>
  <cp:keywords/>
  <cp:lastModifiedBy>L_PRAKTIKI_2</cp:lastModifiedBy>
  <cp:revision>3</cp:revision>
  <dcterms:created xsi:type="dcterms:W3CDTF">2023-12-13T09:44:00Z</dcterms:created>
  <dcterms:modified xsi:type="dcterms:W3CDTF">2023-12-13T09:44:00Z</dcterms:modified>
</cp:coreProperties>
</file>