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214CBE" w14:textId="77777777" w:rsidR="00634105" w:rsidRPr="0066054B" w:rsidRDefault="00634105">
      <w:pPr>
        <w:rPr>
          <w:rFonts w:ascii="Calibri" w:hAnsi="Calibri" w:cs="Calibri"/>
          <w:sz w:val="22"/>
          <w:szCs w:val="22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802"/>
        <w:gridCol w:w="1615"/>
        <w:gridCol w:w="267"/>
        <w:gridCol w:w="255"/>
        <w:gridCol w:w="2371"/>
        <w:gridCol w:w="2845"/>
      </w:tblGrid>
      <w:tr w:rsidR="00634105" w:rsidRPr="0066054B" w14:paraId="7A392BDD" w14:textId="77777777" w:rsidTr="00A20EBA">
        <w:trPr>
          <w:trHeight w:val="1920"/>
        </w:trPr>
        <w:tc>
          <w:tcPr>
            <w:tcW w:w="2939" w:type="dxa"/>
            <w:gridSpan w:val="4"/>
            <w:shd w:val="clear" w:color="auto" w:fill="auto"/>
            <w:vAlign w:val="center"/>
          </w:tcPr>
          <w:p w14:paraId="488A020B" w14:textId="77777777" w:rsidR="00634105" w:rsidRPr="0066054B" w:rsidRDefault="00634105" w:rsidP="0066054B">
            <w:pPr>
              <w:spacing w:line="260" w:lineRule="atLeast"/>
              <w:ind w:right="-142"/>
              <w:rPr>
                <w:rFonts w:ascii="Calibri" w:hAnsi="Calibri" w:cs="Calibri"/>
                <w:b/>
                <w:sz w:val="22"/>
                <w:szCs w:val="22"/>
                <w:lang w:eastAsia="en-US"/>
              </w:rPr>
            </w:pPr>
            <w:r w:rsidRPr="0066054B">
              <w:rPr>
                <w:rFonts w:ascii="Calibri" w:hAnsi="Calibri" w:cs="Calibri"/>
                <w:noProof/>
                <w:sz w:val="22"/>
                <w:szCs w:val="22"/>
              </w:rPr>
              <w:drawing>
                <wp:inline distT="0" distB="0" distL="0" distR="0" wp14:anchorId="38E644AA" wp14:editId="74E4F922">
                  <wp:extent cx="1141730" cy="1141730"/>
                  <wp:effectExtent l="0" t="0" r="0" b="0"/>
                  <wp:docPr id="2" name="Εικόνα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1730" cy="11417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71" w:type="dxa"/>
            <w:shd w:val="clear" w:color="auto" w:fill="auto"/>
            <w:vAlign w:val="center"/>
          </w:tcPr>
          <w:p w14:paraId="717D44EC" w14:textId="77777777" w:rsidR="00634105" w:rsidRPr="0066054B" w:rsidRDefault="00634105" w:rsidP="0066054B">
            <w:pPr>
              <w:spacing w:line="260" w:lineRule="atLeast"/>
              <w:ind w:right="-142"/>
              <w:jc w:val="center"/>
              <w:rPr>
                <w:rFonts w:ascii="Calibri" w:hAnsi="Calibri" w:cs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844" w:type="dxa"/>
            <w:shd w:val="clear" w:color="auto" w:fill="auto"/>
            <w:vAlign w:val="center"/>
          </w:tcPr>
          <w:p w14:paraId="6DCA0545" w14:textId="76C99D02" w:rsidR="00634105" w:rsidRPr="0066054B" w:rsidRDefault="00875ED0" w:rsidP="0066054B">
            <w:pPr>
              <w:spacing w:line="260" w:lineRule="atLeast"/>
              <w:ind w:right="-142"/>
              <w:jc w:val="right"/>
              <w:rPr>
                <w:rFonts w:ascii="Calibri" w:hAnsi="Calibri" w:cs="Calibri"/>
                <w:b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noProof/>
                <w:sz w:val="22"/>
                <w:szCs w:val="22"/>
              </w:rPr>
              <w:drawing>
                <wp:inline distT="0" distB="0" distL="0" distR="0" wp14:anchorId="480ADFEC" wp14:editId="24D1BEA1">
                  <wp:extent cx="1122045" cy="1292225"/>
                  <wp:effectExtent l="0" t="0" r="1905" b="3175"/>
                  <wp:docPr id="4" name="Εικόνα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2045" cy="12922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34105" w:rsidRPr="0066054B" w14:paraId="1121D6C0" w14:textId="77777777" w:rsidTr="00A20EBA">
        <w:trPr>
          <w:trHeight w:val="454"/>
        </w:trPr>
        <w:tc>
          <w:tcPr>
            <w:tcW w:w="8155" w:type="dxa"/>
            <w:gridSpan w:val="6"/>
            <w:shd w:val="clear" w:color="auto" w:fill="auto"/>
            <w:vAlign w:val="center"/>
          </w:tcPr>
          <w:p w14:paraId="6DB8B759" w14:textId="47E09CAC" w:rsidR="00784CBF" w:rsidRDefault="00784CBF" w:rsidP="0066054B">
            <w:pPr>
              <w:spacing w:line="260" w:lineRule="atLeast"/>
              <w:ind w:right="-142"/>
              <w:jc w:val="center"/>
              <w:rPr>
                <w:rFonts w:ascii="Calibri" w:hAnsi="Calibri" w:cs="Calibri"/>
                <w:b/>
                <w:lang w:eastAsia="en-US"/>
              </w:rPr>
            </w:pPr>
            <w:r w:rsidRPr="00784CBF">
              <w:rPr>
                <w:rFonts w:ascii="Calibri" w:hAnsi="Calibri" w:cs="Calibri"/>
                <w:b/>
                <w:lang w:eastAsia="en-US"/>
              </w:rPr>
              <w:t xml:space="preserve">ΠΡΑΚΤΙΚΗ </w:t>
            </w:r>
            <w:r w:rsidR="0006165A">
              <w:rPr>
                <w:rFonts w:ascii="Calibri" w:hAnsi="Calibri" w:cs="Calibri"/>
                <w:b/>
                <w:lang w:val="en-US" w:eastAsia="en-US"/>
              </w:rPr>
              <w:t>A</w:t>
            </w:r>
            <w:r w:rsidRPr="00784CBF">
              <w:rPr>
                <w:rFonts w:ascii="Calibri" w:hAnsi="Calibri" w:cs="Calibri"/>
                <w:b/>
                <w:lang w:eastAsia="en-US"/>
              </w:rPr>
              <w:t>ΣΚΗΣΗ ΤΡΙΤΟΒΑΘΜΙΑΣ ΕΚΠΑΙΔΕΥΣΗΣ ΠΑΝΕΠΙΣΤΗΜΙΟΥ ΠΑΤΡΩΝ</w:t>
            </w:r>
          </w:p>
          <w:p w14:paraId="7E54AA9A" w14:textId="6409F995" w:rsidR="00634105" w:rsidRPr="0066054B" w:rsidRDefault="00784CBF" w:rsidP="0066054B">
            <w:pPr>
              <w:spacing w:line="260" w:lineRule="atLeast"/>
              <w:ind w:right="-142"/>
              <w:jc w:val="center"/>
              <w:rPr>
                <w:rFonts w:ascii="Calibri" w:hAnsi="Calibri" w:cs="Calibri"/>
                <w:b/>
                <w:lang w:eastAsia="en-US"/>
              </w:rPr>
            </w:pPr>
            <w:r w:rsidRPr="00784CBF">
              <w:rPr>
                <w:rFonts w:ascii="Calibri" w:hAnsi="Calibri" w:cs="Calibri"/>
                <w:b/>
                <w:lang w:eastAsia="en-US"/>
              </w:rPr>
              <w:t>ΓΙΑ ΤΟ ΑΚΑΔΗΜΑΪΚΟ ΕΤΟΣ 2022-2023</w:t>
            </w:r>
          </w:p>
        </w:tc>
      </w:tr>
      <w:tr w:rsidR="00634105" w:rsidRPr="0066054B" w14:paraId="6D1F05DA" w14:textId="77777777" w:rsidTr="00A20EBA">
        <w:trPr>
          <w:trHeight w:val="871"/>
        </w:trPr>
        <w:tc>
          <w:tcPr>
            <w:tcW w:w="8155" w:type="dxa"/>
            <w:gridSpan w:val="6"/>
            <w:shd w:val="clear" w:color="auto" w:fill="auto"/>
            <w:vAlign w:val="center"/>
          </w:tcPr>
          <w:p w14:paraId="7A1B2138" w14:textId="77777777" w:rsidR="000110F7" w:rsidRDefault="00634105" w:rsidP="004D3A3B">
            <w:pPr>
              <w:spacing w:line="260" w:lineRule="atLeast"/>
              <w:ind w:right="-142"/>
              <w:jc w:val="center"/>
              <w:rPr>
                <w:rFonts w:ascii="Calibri" w:hAnsi="Calibri" w:cs="Calibri"/>
                <w:b/>
                <w:noProof/>
                <w:lang w:eastAsia="en-US"/>
              </w:rPr>
            </w:pPr>
            <w:r w:rsidRPr="000110F7">
              <w:rPr>
                <w:rFonts w:ascii="Calibri" w:hAnsi="Calibri" w:cs="Calibri"/>
                <w:b/>
                <w:lang w:eastAsia="en-US"/>
              </w:rPr>
              <w:t xml:space="preserve">ΤΜΗΜΑ </w:t>
            </w:r>
            <w:r w:rsidR="004D3A3B" w:rsidRPr="000110F7">
              <w:rPr>
                <w:rFonts w:ascii="Calibri" w:hAnsi="Calibri" w:cs="Calibri"/>
                <w:b/>
                <w:noProof/>
                <w:lang w:eastAsia="en-US"/>
              </w:rPr>
              <w:t>ΑΛΙΕΙΑΣ &amp; ΥΔΑΤΟΚΑΛΛΙΕΡΓΕΙΩΝ</w:t>
            </w:r>
            <w:r w:rsidR="000110F7">
              <w:rPr>
                <w:rFonts w:ascii="Calibri" w:hAnsi="Calibri" w:cs="Calibri"/>
                <w:b/>
                <w:noProof/>
                <w:lang w:eastAsia="en-US"/>
              </w:rPr>
              <w:t xml:space="preserve"> </w:t>
            </w:r>
          </w:p>
          <w:p w14:paraId="023EFA83" w14:textId="77777777" w:rsidR="004D3A3B" w:rsidRDefault="000110F7" w:rsidP="00F41D35">
            <w:pPr>
              <w:spacing w:line="260" w:lineRule="atLeast"/>
              <w:ind w:right="-142"/>
              <w:jc w:val="center"/>
              <w:rPr>
                <w:rFonts w:ascii="Calibri" w:hAnsi="Calibri" w:cs="Calibri"/>
                <w:b/>
                <w:lang w:eastAsia="en-US"/>
              </w:rPr>
            </w:pPr>
            <w:r>
              <w:rPr>
                <w:rFonts w:ascii="Calibri" w:hAnsi="Calibri" w:cs="Calibri"/>
                <w:b/>
                <w:noProof/>
                <w:lang w:eastAsia="en-US"/>
              </w:rPr>
              <w:t>(πρώην ΖΠΑΥ, του Προγράμματος Σπουδών του π.</w:t>
            </w:r>
            <w:r w:rsidR="004D3A3B" w:rsidRPr="000110F7">
              <w:rPr>
                <w:rFonts w:ascii="Calibri" w:hAnsi="Calibri" w:cs="Calibri"/>
                <w:b/>
                <w:noProof/>
                <w:lang w:eastAsia="en-US"/>
              </w:rPr>
              <w:t xml:space="preserve"> </w:t>
            </w:r>
            <w:r w:rsidR="00A42D01" w:rsidRPr="000110F7">
              <w:rPr>
                <w:rFonts w:ascii="Calibri" w:hAnsi="Calibri" w:cs="Calibri"/>
                <w:b/>
                <w:lang w:eastAsia="en-US"/>
              </w:rPr>
              <w:t xml:space="preserve">ΤΕΧΝΟΛΟΓΙΑΣ </w:t>
            </w:r>
            <w:r w:rsidR="004D3A3B" w:rsidRPr="000110F7">
              <w:rPr>
                <w:rFonts w:ascii="Calibri" w:hAnsi="Calibri" w:cs="Calibri"/>
                <w:b/>
                <w:noProof/>
                <w:lang w:eastAsia="en-US"/>
              </w:rPr>
              <w:t xml:space="preserve">ΑΛΙΕΙΑΣ &amp; ΥΔΑΤΟΚΑΛΛΙΕΡΓΕΙΩΝ </w:t>
            </w:r>
            <w:r>
              <w:rPr>
                <w:rFonts w:ascii="Calibri" w:hAnsi="Calibri" w:cs="Calibri"/>
                <w:b/>
                <w:lang w:eastAsia="en-US"/>
              </w:rPr>
              <w:t>του π. ΤΕΙ Δυτικής Ελλάδας)</w:t>
            </w:r>
          </w:p>
          <w:p w14:paraId="3B0FEDB5" w14:textId="64894C3F" w:rsidR="00F41D35" w:rsidRPr="000110F7" w:rsidRDefault="00F41D35" w:rsidP="00F41D35">
            <w:pPr>
              <w:spacing w:line="260" w:lineRule="atLeast"/>
              <w:ind w:right="-142"/>
              <w:jc w:val="center"/>
              <w:rPr>
                <w:rFonts w:ascii="Calibri" w:hAnsi="Calibri" w:cs="Calibri"/>
                <w:b/>
                <w:lang w:eastAsia="en-US"/>
              </w:rPr>
            </w:pPr>
          </w:p>
        </w:tc>
      </w:tr>
      <w:tr w:rsidR="00784CBF" w:rsidRPr="000110F7" w14:paraId="2F5EA010" w14:textId="77777777" w:rsidTr="00A20EBA">
        <w:trPr>
          <w:trHeight w:val="254"/>
        </w:trPr>
        <w:tc>
          <w:tcPr>
            <w:tcW w:w="2684" w:type="dxa"/>
            <w:gridSpan w:val="3"/>
            <w:shd w:val="clear" w:color="auto" w:fill="auto"/>
          </w:tcPr>
          <w:p w14:paraId="5A3078E0" w14:textId="3A2C98A2" w:rsidR="00784CBF" w:rsidRPr="000110F7" w:rsidRDefault="00784CBF" w:rsidP="0066054B">
            <w:pPr>
              <w:spacing w:line="260" w:lineRule="atLeast"/>
              <w:rPr>
                <w:rFonts w:ascii="Calibri" w:hAnsi="Calibri" w:cs="Calibri"/>
                <w:b/>
                <w:sz w:val="22"/>
                <w:szCs w:val="22"/>
                <w:lang w:eastAsia="en-US"/>
              </w:rPr>
            </w:pPr>
            <w:r w:rsidRPr="000110F7">
              <w:rPr>
                <w:rFonts w:ascii="Calibri" w:hAnsi="Calibri" w:cs="Calibri"/>
                <w:b/>
                <w:sz w:val="22"/>
                <w:szCs w:val="22"/>
                <w:lang w:eastAsia="en-US"/>
              </w:rPr>
              <w:t>Επιστημονικ</w:t>
            </w:r>
            <w:r w:rsidR="00A20EBA" w:rsidRPr="000110F7">
              <w:rPr>
                <w:rFonts w:ascii="Calibri" w:hAnsi="Calibri" w:cs="Calibri"/>
                <w:b/>
                <w:sz w:val="22"/>
                <w:szCs w:val="22"/>
                <w:lang w:eastAsia="en-US"/>
              </w:rPr>
              <w:t>ά</w:t>
            </w:r>
            <w:r w:rsidRPr="000110F7">
              <w:rPr>
                <w:rFonts w:ascii="Calibri" w:hAnsi="Calibri" w:cs="Calibri"/>
                <w:b/>
                <w:sz w:val="22"/>
                <w:szCs w:val="22"/>
                <w:lang w:eastAsia="en-US"/>
              </w:rPr>
              <w:t xml:space="preserve"> Υπεύθυνος:</w:t>
            </w:r>
          </w:p>
        </w:tc>
        <w:tc>
          <w:tcPr>
            <w:tcW w:w="5471" w:type="dxa"/>
            <w:gridSpan w:val="3"/>
            <w:shd w:val="clear" w:color="auto" w:fill="auto"/>
          </w:tcPr>
          <w:p w14:paraId="00EA161A" w14:textId="392C3045" w:rsidR="00784CBF" w:rsidRPr="000110F7" w:rsidRDefault="004D3A3B" w:rsidP="00784CBF">
            <w:pPr>
              <w:spacing w:line="260" w:lineRule="atLeast"/>
              <w:ind w:right="-142"/>
              <w:rPr>
                <w:rFonts w:ascii="Calibri" w:hAnsi="Calibri" w:cs="Calibri"/>
                <w:b/>
                <w:iCs/>
                <w:sz w:val="22"/>
                <w:szCs w:val="22"/>
                <w:lang w:eastAsia="en-US"/>
              </w:rPr>
            </w:pPr>
            <w:r w:rsidRPr="000110F7">
              <w:rPr>
                <w:rFonts w:ascii="Calibri" w:hAnsi="Calibri" w:cs="Calibri"/>
                <w:iCs/>
                <w:noProof/>
                <w:sz w:val="22"/>
                <w:szCs w:val="22"/>
                <w:lang w:eastAsia="en-US"/>
              </w:rPr>
              <w:t>ΒΙΔΑΛΗΣ Λ. ΚΟΣΜΑΣ</w:t>
            </w:r>
          </w:p>
        </w:tc>
      </w:tr>
      <w:tr w:rsidR="00634105" w:rsidRPr="000110F7" w14:paraId="16A70A8B" w14:textId="77777777" w:rsidTr="00A20EBA">
        <w:trPr>
          <w:trHeight w:val="254"/>
        </w:trPr>
        <w:tc>
          <w:tcPr>
            <w:tcW w:w="802" w:type="dxa"/>
            <w:shd w:val="clear" w:color="auto" w:fill="auto"/>
          </w:tcPr>
          <w:p w14:paraId="5C2F5DA1" w14:textId="77777777" w:rsidR="00634105" w:rsidRPr="000110F7" w:rsidRDefault="00634105" w:rsidP="0066054B">
            <w:pPr>
              <w:spacing w:line="260" w:lineRule="atLeast"/>
              <w:ind w:right="-142"/>
              <w:rPr>
                <w:rFonts w:ascii="Calibri" w:hAnsi="Calibri" w:cs="Calibri"/>
                <w:b/>
                <w:sz w:val="22"/>
                <w:szCs w:val="22"/>
                <w:lang w:eastAsia="en-US"/>
              </w:rPr>
            </w:pPr>
            <w:r w:rsidRPr="000110F7">
              <w:rPr>
                <w:rFonts w:ascii="Calibri" w:hAnsi="Calibri" w:cs="Calibri"/>
                <w:b/>
                <w:sz w:val="22"/>
                <w:szCs w:val="22"/>
                <w:lang w:val="en-US" w:eastAsia="en-US"/>
              </w:rPr>
              <w:t>Email</w:t>
            </w:r>
            <w:r w:rsidRPr="000110F7">
              <w:rPr>
                <w:rFonts w:ascii="Calibri" w:hAnsi="Calibri" w:cs="Calibri"/>
                <w:b/>
                <w:sz w:val="22"/>
                <w:szCs w:val="22"/>
                <w:lang w:eastAsia="en-US"/>
              </w:rPr>
              <w:t>:</w:t>
            </w:r>
          </w:p>
        </w:tc>
        <w:tc>
          <w:tcPr>
            <w:tcW w:w="4508" w:type="dxa"/>
            <w:gridSpan w:val="4"/>
            <w:shd w:val="clear" w:color="auto" w:fill="auto"/>
          </w:tcPr>
          <w:p w14:paraId="0D267458" w14:textId="1A76562B" w:rsidR="00634105" w:rsidRPr="000110F7" w:rsidRDefault="00000000" w:rsidP="004D3A3B">
            <w:pPr>
              <w:spacing w:line="260" w:lineRule="atLeast"/>
              <w:ind w:right="-142"/>
              <w:rPr>
                <w:rFonts w:ascii="Calibri" w:hAnsi="Calibri" w:cs="Calibri"/>
                <w:iCs/>
                <w:noProof/>
                <w:sz w:val="22"/>
                <w:szCs w:val="22"/>
                <w:lang w:eastAsia="en-US"/>
              </w:rPr>
            </w:pPr>
            <w:hyperlink r:id="rId9" w:history="1">
              <w:r w:rsidR="00693541" w:rsidRPr="000110F7">
                <w:rPr>
                  <w:rStyle w:val="-"/>
                  <w:rFonts w:ascii="Calibri" w:hAnsi="Calibri" w:cs="Calibri"/>
                  <w:iCs/>
                  <w:noProof/>
                  <w:sz w:val="22"/>
                  <w:szCs w:val="22"/>
                  <w:lang w:val="en-US" w:eastAsia="en-US"/>
                </w:rPr>
                <w:t>kvidalis@upatras.gr</w:t>
              </w:r>
            </w:hyperlink>
          </w:p>
          <w:p w14:paraId="2027CA56" w14:textId="15227416" w:rsidR="00693541" w:rsidRPr="000110F7" w:rsidRDefault="00693541" w:rsidP="004D3A3B">
            <w:pPr>
              <w:spacing w:line="260" w:lineRule="atLeast"/>
              <w:ind w:right="-142"/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844" w:type="dxa"/>
            <w:shd w:val="clear" w:color="auto" w:fill="auto"/>
          </w:tcPr>
          <w:p w14:paraId="318A0322" w14:textId="77777777" w:rsidR="00634105" w:rsidRPr="000110F7" w:rsidRDefault="00634105" w:rsidP="0066054B">
            <w:pPr>
              <w:spacing w:line="260" w:lineRule="atLeast"/>
              <w:ind w:right="-142"/>
              <w:jc w:val="center"/>
              <w:rPr>
                <w:rFonts w:ascii="Calibri" w:hAnsi="Calibri" w:cs="Calibri"/>
                <w:b/>
                <w:sz w:val="22"/>
                <w:szCs w:val="22"/>
                <w:lang w:eastAsia="en-US"/>
              </w:rPr>
            </w:pPr>
          </w:p>
        </w:tc>
      </w:tr>
      <w:tr w:rsidR="00634105" w:rsidRPr="0066054B" w14:paraId="2154AB59" w14:textId="77777777" w:rsidTr="00A20EBA">
        <w:trPr>
          <w:trHeight w:val="494"/>
        </w:trPr>
        <w:tc>
          <w:tcPr>
            <w:tcW w:w="2417" w:type="dxa"/>
            <w:gridSpan w:val="2"/>
            <w:shd w:val="clear" w:color="auto" w:fill="auto"/>
          </w:tcPr>
          <w:p w14:paraId="214C2C26" w14:textId="77777777" w:rsidR="00634105" w:rsidRPr="000110F7" w:rsidRDefault="00634105" w:rsidP="0066054B">
            <w:pPr>
              <w:spacing w:line="260" w:lineRule="atLeast"/>
              <w:ind w:right="-142"/>
              <w:rPr>
                <w:rFonts w:ascii="Calibri" w:hAnsi="Calibri" w:cs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893" w:type="dxa"/>
            <w:gridSpan w:val="3"/>
            <w:shd w:val="clear" w:color="auto" w:fill="auto"/>
          </w:tcPr>
          <w:p w14:paraId="02466362" w14:textId="77777777" w:rsidR="00634105" w:rsidRPr="000110F7" w:rsidRDefault="00634105" w:rsidP="0066054B">
            <w:pPr>
              <w:spacing w:line="260" w:lineRule="atLeast"/>
              <w:ind w:right="-142"/>
              <w:jc w:val="center"/>
              <w:rPr>
                <w:rFonts w:ascii="Calibri" w:hAnsi="Calibri" w:cs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844" w:type="dxa"/>
            <w:shd w:val="clear" w:color="auto" w:fill="auto"/>
          </w:tcPr>
          <w:p w14:paraId="7A7CFD08" w14:textId="6DD50A56" w:rsidR="00634105" w:rsidRPr="004D3A3B" w:rsidRDefault="009978A2" w:rsidP="000D7ADC">
            <w:pPr>
              <w:jc w:val="right"/>
              <w:rPr>
                <w:rFonts w:ascii="Calibri" w:hAnsi="Calibri" w:cs="Calibri"/>
                <w:b/>
                <w:bCs/>
                <w:sz w:val="22"/>
                <w:szCs w:val="22"/>
                <w:lang w:val="en-US"/>
              </w:rPr>
            </w:pPr>
            <w:r w:rsidRPr="000110F7">
              <w:rPr>
                <w:rFonts w:ascii="Calibri" w:hAnsi="Calibri" w:cs="Calibri"/>
                <w:b/>
                <w:bCs/>
                <w:sz w:val="22"/>
                <w:szCs w:val="22"/>
              </w:rPr>
              <w:t>1</w:t>
            </w:r>
            <w:r w:rsidR="00EE4B19">
              <w:rPr>
                <w:rFonts w:ascii="Calibri" w:hAnsi="Calibri" w:cs="Calibri"/>
                <w:b/>
                <w:bCs/>
                <w:sz w:val="22"/>
                <w:szCs w:val="22"/>
                <w:lang w:val="en-US"/>
              </w:rPr>
              <w:t>4</w:t>
            </w:r>
            <w:r w:rsidRPr="000110F7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r w:rsidR="004D3A3B" w:rsidRPr="000110F7">
              <w:rPr>
                <w:rFonts w:ascii="Calibri" w:hAnsi="Calibri" w:cs="Calibri"/>
                <w:b/>
                <w:bCs/>
                <w:sz w:val="22"/>
                <w:szCs w:val="22"/>
              </w:rPr>
              <w:t>Φεβρουα</w:t>
            </w:r>
            <w:r w:rsidR="00784CBF" w:rsidRPr="000110F7">
              <w:rPr>
                <w:rFonts w:ascii="Calibri" w:hAnsi="Calibri" w:cs="Calibri"/>
                <w:b/>
                <w:bCs/>
                <w:sz w:val="22"/>
                <w:szCs w:val="22"/>
              </w:rPr>
              <w:t>ρίου 202</w:t>
            </w:r>
            <w:r w:rsidR="004D3A3B" w:rsidRPr="000110F7">
              <w:rPr>
                <w:rFonts w:ascii="Calibri" w:hAnsi="Calibri" w:cs="Calibri"/>
                <w:b/>
                <w:bCs/>
                <w:sz w:val="22"/>
                <w:szCs w:val="22"/>
                <w:lang w:val="en-US"/>
              </w:rPr>
              <w:t>3</w:t>
            </w:r>
          </w:p>
          <w:p w14:paraId="615F5535" w14:textId="56FC2341" w:rsidR="00A20EBA" w:rsidRPr="00A20EBA" w:rsidRDefault="00A20EBA" w:rsidP="000D7ADC">
            <w:pPr>
              <w:jc w:val="right"/>
              <w:rPr>
                <w:rFonts w:ascii="Calibri" w:hAnsi="Calibri" w:cs="Calibri"/>
                <w:b/>
                <w:sz w:val="22"/>
                <w:szCs w:val="22"/>
                <w:lang w:eastAsia="en-US"/>
              </w:rPr>
            </w:pPr>
          </w:p>
        </w:tc>
      </w:tr>
    </w:tbl>
    <w:p w14:paraId="483E3EB0" w14:textId="77777777" w:rsidR="00634105" w:rsidRPr="0066054B" w:rsidRDefault="00634105" w:rsidP="00967152">
      <w:pPr>
        <w:rPr>
          <w:rFonts w:ascii="Calibri" w:hAnsi="Calibri" w:cs="Calibri"/>
          <w:b/>
          <w:sz w:val="22"/>
          <w:szCs w:val="22"/>
        </w:rPr>
      </w:pPr>
    </w:p>
    <w:p w14:paraId="241DB1FB" w14:textId="19508211" w:rsidR="00784CBF" w:rsidRPr="00784CBF" w:rsidRDefault="00784CBF" w:rsidP="00A20EBA">
      <w:pPr>
        <w:jc w:val="center"/>
        <w:rPr>
          <w:rFonts w:ascii="Calibri" w:eastAsia="Calibri" w:hAnsi="Calibri"/>
          <w:b/>
          <w:lang w:eastAsia="en-US"/>
        </w:rPr>
      </w:pPr>
      <w:r w:rsidRPr="00784CBF">
        <w:rPr>
          <w:rFonts w:ascii="Calibri" w:eastAsia="Calibri" w:hAnsi="Calibri"/>
          <w:b/>
          <w:lang w:eastAsia="en-US"/>
        </w:rPr>
        <w:t>ΠΡΟΣΚΛΗΣΗ ΥΠΟΒΟΛΗΣ ΑΙΤΗΣΕΩΝ</w:t>
      </w:r>
      <w:r>
        <w:rPr>
          <w:rFonts w:ascii="Calibri" w:eastAsia="Calibri" w:hAnsi="Calibri"/>
          <w:b/>
          <w:lang w:eastAsia="en-US"/>
        </w:rPr>
        <w:t xml:space="preserve"> </w:t>
      </w:r>
      <w:r w:rsidRPr="00784CBF">
        <w:rPr>
          <w:rFonts w:ascii="Calibri" w:eastAsia="Calibri" w:hAnsi="Calibri"/>
          <w:b/>
          <w:lang w:eastAsia="en-US"/>
        </w:rPr>
        <w:t>ΓΙΑ ΘΕΣΕΙΣ ΠΡΑΚΤΙΚΗΣ ΑΣΚΗΣΗΣ</w:t>
      </w:r>
    </w:p>
    <w:p w14:paraId="16F7B91C" w14:textId="5D9B21E3" w:rsidR="00634105" w:rsidRDefault="00784CBF" w:rsidP="00A20EBA">
      <w:pPr>
        <w:jc w:val="center"/>
        <w:rPr>
          <w:rFonts w:ascii="Calibri" w:eastAsia="Calibri" w:hAnsi="Calibri"/>
          <w:b/>
          <w:lang w:eastAsia="en-US"/>
        </w:rPr>
      </w:pPr>
      <w:r w:rsidRPr="00784CBF">
        <w:rPr>
          <w:rFonts w:ascii="Calibri" w:eastAsia="Calibri" w:hAnsi="Calibri"/>
          <w:b/>
          <w:lang w:eastAsia="en-US"/>
        </w:rPr>
        <w:t>ΓΙΑ ΤΟ ΑΚΑΔ. ΕΤΟΣ 2022-2023</w:t>
      </w:r>
    </w:p>
    <w:p w14:paraId="236FF681" w14:textId="77777777" w:rsidR="00967152" w:rsidRDefault="00967152" w:rsidP="00A20EBA">
      <w:pPr>
        <w:jc w:val="center"/>
        <w:rPr>
          <w:rFonts w:ascii="Calibri" w:eastAsia="Calibri" w:hAnsi="Calibri"/>
          <w:b/>
          <w:lang w:eastAsia="en-US"/>
        </w:rPr>
      </w:pPr>
    </w:p>
    <w:p w14:paraId="3E3C86F0" w14:textId="1DEB7FCF" w:rsidR="00F41D35" w:rsidRPr="00BB306C" w:rsidRDefault="00784CBF" w:rsidP="00F41D35">
      <w:pPr>
        <w:spacing w:after="120"/>
        <w:jc w:val="both"/>
        <w:rPr>
          <w:rFonts w:ascii="Calibri" w:eastAsia="SimSun" w:hAnsi="Calibri" w:cs="Calibri"/>
          <w:sz w:val="22"/>
          <w:szCs w:val="22"/>
          <w:lang w:eastAsia="zh-CN"/>
        </w:rPr>
      </w:pPr>
      <w:r w:rsidRPr="00784CBF">
        <w:rPr>
          <w:rFonts w:ascii="Calibri" w:eastAsia="SimSun" w:hAnsi="Calibri" w:cs="Calibri"/>
          <w:sz w:val="22"/>
          <w:szCs w:val="22"/>
          <w:lang w:eastAsia="zh-CN"/>
        </w:rPr>
        <w:t xml:space="preserve">Γνωστοποιείται στις/στους φοιτήτριες/φοιτητές η έναρξη του προγράμματος </w:t>
      </w:r>
      <w:r w:rsidRPr="00AA583F">
        <w:rPr>
          <w:rFonts w:ascii="Calibri" w:eastAsia="SimSun" w:hAnsi="Calibri" w:cs="Calibri"/>
          <w:b/>
          <w:bCs/>
          <w:i/>
          <w:iCs/>
          <w:sz w:val="22"/>
          <w:szCs w:val="22"/>
          <w:lang w:eastAsia="zh-CN"/>
        </w:rPr>
        <w:t>«Πρακτική Άσκηση τριτοβάθμιας εκπαίδευσης Πανεπιστημίου Πατρών για το ακαδημαϊκό έτος 2022-2023»</w:t>
      </w:r>
      <w:r w:rsidRPr="00784CBF">
        <w:rPr>
          <w:rFonts w:ascii="Calibri" w:eastAsia="SimSun" w:hAnsi="Calibri" w:cs="Calibri"/>
          <w:sz w:val="22"/>
          <w:szCs w:val="22"/>
          <w:lang w:eastAsia="zh-CN"/>
        </w:rPr>
        <w:t xml:space="preserve"> με κωδικό MIS 5181130 </w:t>
      </w:r>
      <w:r w:rsidR="00DC3C2E" w:rsidRPr="0095206F">
        <w:rPr>
          <w:rFonts w:ascii="Calibri" w:eastAsia="SimSun" w:hAnsi="Calibri" w:cs="Calibri"/>
          <w:sz w:val="22"/>
          <w:szCs w:val="22"/>
          <w:lang w:eastAsia="zh-CN"/>
        </w:rPr>
        <w:t xml:space="preserve">στο Επιχειρησιακό Πρόγραμμα </w:t>
      </w:r>
      <w:r w:rsidR="00DC3C2E" w:rsidRPr="0095206F">
        <w:rPr>
          <w:rFonts w:ascii="Calibri" w:eastAsia="SimSun" w:hAnsi="Calibri" w:cs="Calibri"/>
          <w:i/>
          <w:iCs/>
          <w:sz w:val="22"/>
          <w:szCs w:val="22"/>
          <w:lang w:eastAsia="zh-CN"/>
        </w:rPr>
        <w:t>«Ανάπτυξη Ανθρώπινου Δυναμικού, Εκπαίδευση και Δια Βίου Μάθηση 2014-2020</w:t>
      </w:r>
      <w:r w:rsidR="0095206F">
        <w:rPr>
          <w:rFonts w:ascii="Calibri" w:eastAsia="SimSun" w:hAnsi="Calibri" w:cs="Calibri"/>
          <w:sz w:val="22"/>
          <w:szCs w:val="22"/>
          <w:lang w:eastAsia="zh-CN"/>
        </w:rPr>
        <w:t>»</w:t>
      </w:r>
      <w:r w:rsidRPr="00784CBF">
        <w:rPr>
          <w:rFonts w:ascii="Calibri" w:eastAsia="SimSun" w:hAnsi="Calibri" w:cs="Calibri"/>
          <w:sz w:val="22"/>
          <w:szCs w:val="22"/>
          <w:lang w:eastAsia="zh-CN"/>
        </w:rPr>
        <w:t xml:space="preserve"> το οποίο συγχρηματοδοτείται από </w:t>
      </w:r>
      <w:r w:rsidRPr="000110F7">
        <w:rPr>
          <w:rFonts w:ascii="Calibri" w:eastAsia="SimSun" w:hAnsi="Calibri" w:cs="Calibri"/>
          <w:sz w:val="22"/>
          <w:szCs w:val="22"/>
          <w:lang w:eastAsia="zh-CN"/>
        </w:rPr>
        <w:t xml:space="preserve">το Ευρωπαϊκό Κοινωνικό Ταμείο (Ε.Κ.Τ.) και από εθνικούς πόρους. </w:t>
      </w:r>
      <w:r w:rsidRPr="00BB306C">
        <w:rPr>
          <w:rFonts w:ascii="Calibri" w:eastAsia="SimSun" w:hAnsi="Calibri" w:cs="Calibri"/>
          <w:sz w:val="22"/>
          <w:szCs w:val="22"/>
          <w:lang w:eastAsia="zh-CN"/>
        </w:rPr>
        <w:t>Στο πλαίσιο αυτού</w:t>
      </w:r>
      <w:r w:rsidR="00F41D35" w:rsidRPr="00BB306C">
        <w:rPr>
          <w:rFonts w:ascii="Calibri" w:eastAsia="SimSun" w:hAnsi="Calibri" w:cs="Calibri"/>
          <w:sz w:val="22"/>
          <w:szCs w:val="22"/>
          <w:lang w:eastAsia="zh-CN"/>
        </w:rPr>
        <w:t xml:space="preserve">, παρέχεται η δυνατότητα Πρακτικής Άσκησης με αμοιβή (η οποία είναι </w:t>
      </w:r>
      <w:r w:rsidR="00F41D35" w:rsidRPr="00BB306C">
        <w:rPr>
          <w:rFonts w:ascii="Calibri" w:eastAsia="SimSun" w:hAnsi="Calibri" w:cs="Calibri"/>
          <w:b/>
          <w:sz w:val="22"/>
          <w:szCs w:val="22"/>
          <w:lang w:eastAsia="zh-CN"/>
        </w:rPr>
        <w:t>υποχρεωτική</w:t>
      </w:r>
      <w:r w:rsidR="00F41D35" w:rsidRPr="00BB306C">
        <w:rPr>
          <w:rFonts w:ascii="Calibri" w:eastAsia="SimSun" w:hAnsi="Calibri" w:cs="Calibri"/>
          <w:sz w:val="22"/>
          <w:szCs w:val="22"/>
          <w:lang w:eastAsia="zh-CN"/>
        </w:rPr>
        <w:t xml:space="preserve"> για την απόκτηση του τίτλου σπουδών), σε φοιτητές/φοιτήτριες που πληρούν τις απαραίτητες προϋποθέσεις σύμφωνα με Βεβαίωση της Γραμματείας του Τμήματος.</w:t>
      </w:r>
    </w:p>
    <w:p w14:paraId="331DFC33" w14:textId="0C387845" w:rsidR="00784CBF" w:rsidRPr="00784CBF" w:rsidRDefault="00F41D35" w:rsidP="00784CBF">
      <w:pPr>
        <w:spacing w:after="120"/>
        <w:jc w:val="both"/>
        <w:rPr>
          <w:rFonts w:ascii="Calibri" w:eastAsia="SimSun" w:hAnsi="Calibri" w:cs="Calibri"/>
          <w:sz w:val="22"/>
          <w:szCs w:val="22"/>
          <w:lang w:eastAsia="zh-CN"/>
        </w:rPr>
      </w:pPr>
      <w:r w:rsidRPr="00BB306C">
        <w:rPr>
          <w:rFonts w:ascii="Calibri" w:eastAsia="Calibri" w:hAnsi="Calibri" w:cs="Calibri"/>
          <w:sz w:val="22"/>
          <w:szCs w:val="22"/>
          <w:lang w:eastAsia="en-US"/>
        </w:rPr>
        <w:t xml:space="preserve">Για το ακαδημαϊκό έτος </w:t>
      </w:r>
      <w:r w:rsidRPr="00BB306C">
        <w:rPr>
          <w:rFonts w:ascii="Calibri" w:eastAsia="Calibri" w:hAnsi="Calibri" w:cs="Calibri"/>
          <w:b/>
          <w:sz w:val="22"/>
          <w:szCs w:val="22"/>
          <w:lang w:eastAsia="en-US"/>
        </w:rPr>
        <w:t>2022-23</w:t>
      </w:r>
      <w:r w:rsidRPr="00BB306C">
        <w:rPr>
          <w:rFonts w:ascii="Calibri" w:eastAsia="Calibri" w:hAnsi="Calibri" w:cs="Calibri"/>
          <w:sz w:val="22"/>
          <w:szCs w:val="22"/>
          <w:lang w:eastAsia="en-US"/>
        </w:rPr>
        <w:t xml:space="preserve">, προβλέπεται η δυνατότητα συμμετοχής </w:t>
      </w:r>
      <w:r w:rsidR="004D3A3B" w:rsidRPr="00BB306C">
        <w:rPr>
          <w:rFonts w:ascii="Calibri" w:eastAsia="SimSun" w:hAnsi="Calibri" w:cs="Calibri"/>
          <w:b/>
          <w:bCs/>
          <w:sz w:val="22"/>
          <w:szCs w:val="22"/>
          <w:lang w:eastAsia="zh-CN"/>
        </w:rPr>
        <w:t xml:space="preserve">δέκα (10) </w:t>
      </w:r>
      <w:r w:rsidR="00784CBF" w:rsidRPr="00BB306C">
        <w:rPr>
          <w:rFonts w:ascii="Calibri" w:eastAsia="SimSun" w:hAnsi="Calibri" w:cs="Calibri"/>
          <w:b/>
          <w:bCs/>
          <w:sz w:val="22"/>
          <w:szCs w:val="22"/>
          <w:lang w:eastAsia="zh-CN"/>
        </w:rPr>
        <w:t>φοιτ</w:t>
      </w:r>
      <w:r w:rsidR="00A94213" w:rsidRPr="00BB306C">
        <w:rPr>
          <w:rFonts w:ascii="Calibri" w:eastAsia="SimSun" w:hAnsi="Calibri" w:cs="Calibri"/>
          <w:b/>
          <w:bCs/>
          <w:sz w:val="22"/>
          <w:szCs w:val="22"/>
          <w:lang w:eastAsia="zh-CN"/>
        </w:rPr>
        <w:t xml:space="preserve">ητών/τριών, </w:t>
      </w:r>
      <w:r w:rsidRPr="00BB306C">
        <w:rPr>
          <w:rFonts w:ascii="Calibri" w:eastAsia="SimSun" w:hAnsi="Calibri" w:cs="Calibri"/>
          <w:sz w:val="22"/>
          <w:szCs w:val="22"/>
          <w:lang w:eastAsia="zh-CN"/>
        </w:rPr>
        <w:t xml:space="preserve">οι οποίοι </w:t>
      </w:r>
      <w:r w:rsidR="00784CBF" w:rsidRPr="00BB306C">
        <w:rPr>
          <w:rFonts w:ascii="Calibri" w:eastAsia="SimSun" w:hAnsi="Calibri" w:cs="Calibri"/>
          <w:sz w:val="22"/>
          <w:szCs w:val="22"/>
          <w:lang w:eastAsia="zh-CN"/>
        </w:rPr>
        <w:t xml:space="preserve">θα έχουν τη δυνατότητα να εργαστούν με πλήρες ωράριο και υποχρεώσεις σε </w:t>
      </w:r>
      <w:r w:rsidR="00DD1691" w:rsidRPr="00BB306C">
        <w:rPr>
          <w:rFonts w:ascii="Calibri" w:eastAsia="SimSun" w:hAnsi="Calibri" w:cs="Calibri"/>
          <w:sz w:val="22"/>
          <w:szCs w:val="22"/>
          <w:lang w:eastAsia="zh-CN"/>
        </w:rPr>
        <w:t>Ιδιωτικούς ή Δημόσιους Φ</w:t>
      </w:r>
      <w:r w:rsidR="00784CBF" w:rsidRPr="00BB306C">
        <w:rPr>
          <w:rFonts w:ascii="Calibri" w:eastAsia="SimSun" w:hAnsi="Calibri" w:cs="Calibri"/>
          <w:sz w:val="22"/>
          <w:szCs w:val="22"/>
          <w:lang w:eastAsia="zh-CN"/>
        </w:rPr>
        <w:t>ορείς</w:t>
      </w:r>
      <w:r w:rsidR="00DD1691" w:rsidRPr="00BB306C">
        <w:rPr>
          <w:rFonts w:ascii="Calibri" w:eastAsia="SimSun" w:hAnsi="Calibri" w:cs="Calibri"/>
          <w:sz w:val="22"/>
          <w:szCs w:val="22"/>
          <w:lang w:eastAsia="zh-CN"/>
        </w:rPr>
        <w:t xml:space="preserve"> Απασχόλησης,</w:t>
      </w:r>
      <w:r w:rsidR="00784CBF" w:rsidRPr="00BB306C">
        <w:rPr>
          <w:rFonts w:ascii="Calibri" w:eastAsia="SimSun" w:hAnsi="Calibri" w:cs="Calibri"/>
          <w:sz w:val="22"/>
          <w:szCs w:val="22"/>
          <w:lang w:eastAsia="zh-CN"/>
        </w:rPr>
        <w:t xml:space="preserve"> σε θέσεις σχετικές με </w:t>
      </w:r>
      <w:r w:rsidR="004D3A3B" w:rsidRPr="00BB306C">
        <w:rPr>
          <w:rFonts w:ascii="Calibri" w:eastAsia="SimSun" w:hAnsi="Calibri" w:cs="Calibri"/>
          <w:sz w:val="22"/>
          <w:szCs w:val="22"/>
          <w:lang w:eastAsia="zh-CN"/>
        </w:rPr>
        <w:t>τα αντικείμενα του Τμήματος</w:t>
      </w:r>
      <w:r w:rsidR="00784CBF" w:rsidRPr="00BB306C">
        <w:rPr>
          <w:rFonts w:ascii="Calibri" w:eastAsia="SimSun" w:hAnsi="Calibri" w:cs="Calibri"/>
          <w:sz w:val="22"/>
          <w:szCs w:val="22"/>
          <w:lang w:eastAsia="zh-CN"/>
        </w:rPr>
        <w:t xml:space="preserve"> σε πανελλήνια κλίμακα.</w:t>
      </w:r>
    </w:p>
    <w:p w14:paraId="46982128" w14:textId="76CFF50C" w:rsidR="00784CBF" w:rsidRPr="009978A2" w:rsidRDefault="00784CBF" w:rsidP="00A20EBA">
      <w:pPr>
        <w:jc w:val="both"/>
        <w:rPr>
          <w:rFonts w:ascii="Calibri" w:eastAsia="SimSun" w:hAnsi="Calibri" w:cs="Calibri"/>
          <w:sz w:val="22"/>
          <w:szCs w:val="22"/>
          <w:lang w:eastAsia="zh-CN"/>
        </w:rPr>
      </w:pPr>
      <w:r w:rsidRPr="009978A2">
        <w:rPr>
          <w:rFonts w:ascii="Calibri" w:eastAsia="SimSun" w:hAnsi="Calibri" w:cs="Calibri"/>
          <w:sz w:val="22"/>
          <w:szCs w:val="22"/>
          <w:lang w:eastAsia="zh-CN"/>
        </w:rPr>
        <w:t xml:space="preserve">Η υποχρεωτική διάρκεια της Πρακτικής Άσκησης ορίζεται σε </w:t>
      </w:r>
      <w:r w:rsidR="00F44EB6" w:rsidRPr="009978A2">
        <w:rPr>
          <w:rFonts w:ascii="Calibri" w:eastAsia="SimSun" w:hAnsi="Calibri" w:cs="Calibri"/>
          <w:b/>
          <w:bCs/>
          <w:sz w:val="22"/>
          <w:szCs w:val="22"/>
          <w:lang w:eastAsia="zh-CN"/>
        </w:rPr>
        <w:t>έξι</w:t>
      </w:r>
      <w:r w:rsidRPr="009978A2">
        <w:rPr>
          <w:rFonts w:ascii="Calibri" w:eastAsia="SimSun" w:hAnsi="Calibri" w:cs="Calibri"/>
          <w:b/>
          <w:bCs/>
          <w:sz w:val="22"/>
          <w:szCs w:val="22"/>
          <w:lang w:eastAsia="zh-CN"/>
        </w:rPr>
        <w:t xml:space="preserve"> (</w:t>
      </w:r>
      <w:r w:rsidR="009978A2" w:rsidRPr="009978A2">
        <w:rPr>
          <w:rFonts w:ascii="Calibri" w:eastAsia="SimSun" w:hAnsi="Calibri" w:cs="Calibri"/>
          <w:b/>
          <w:bCs/>
          <w:sz w:val="22"/>
          <w:szCs w:val="22"/>
          <w:lang w:eastAsia="zh-CN"/>
        </w:rPr>
        <w:t>6</w:t>
      </w:r>
      <w:r w:rsidRPr="009978A2">
        <w:rPr>
          <w:rFonts w:ascii="Calibri" w:eastAsia="SimSun" w:hAnsi="Calibri" w:cs="Calibri"/>
          <w:b/>
          <w:bCs/>
          <w:sz w:val="22"/>
          <w:szCs w:val="22"/>
          <w:lang w:eastAsia="zh-CN"/>
        </w:rPr>
        <w:t>) συνεχόμενους μήνες</w:t>
      </w:r>
    </w:p>
    <w:p w14:paraId="78DD7498" w14:textId="400120B4" w:rsidR="00A20EBA" w:rsidRPr="009978A2" w:rsidRDefault="00784CBF" w:rsidP="00A20EBA">
      <w:pPr>
        <w:jc w:val="both"/>
        <w:rPr>
          <w:rFonts w:ascii="Calibri" w:eastAsia="SimSun" w:hAnsi="Calibri" w:cs="Calibri"/>
          <w:b/>
          <w:bCs/>
          <w:color w:val="FF0000"/>
          <w:sz w:val="28"/>
          <w:szCs w:val="28"/>
          <w:lang w:eastAsia="zh-CN"/>
        </w:rPr>
      </w:pPr>
      <w:r w:rsidRPr="009978A2">
        <w:rPr>
          <w:rFonts w:ascii="Calibri" w:eastAsia="SimSun" w:hAnsi="Calibri" w:cs="Calibri"/>
          <w:sz w:val="22"/>
          <w:szCs w:val="22"/>
          <w:lang w:eastAsia="zh-CN"/>
        </w:rPr>
        <w:t>μέσα στο παρακάτω διάστημα:</w:t>
      </w:r>
      <w:r w:rsidR="00E45277" w:rsidRPr="009978A2">
        <w:rPr>
          <w:rFonts w:ascii="Calibri" w:eastAsia="SimSun" w:hAnsi="Calibri" w:cs="Calibri"/>
          <w:sz w:val="22"/>
          <w:szCs w:val="22"/>
          <w:lang w:eastAsia="zh-CN"/>
        </w:rPr>
        <w:t xml:space="preserve"> </w:t>
      </w:r>
    </w:p>
    <w:tbl>
      <w:tblPr>
        <w:tblStyle w:val="a6"/>
        <w:tblW w:w="0" w:type="auto"/>
        <w:jc w:val="center"/>
        <w:tblLook w:val="04A0" w:firstRow="1" w:lastRow="0" w:firstColumn="1" w:lastColumn="0" w:noHBand="0" w:noVBand="1"/>
      </w:tblPr>
      <w:tblGrid>
        <w:gridCol w:w="5665"/>
        <w:gridCol w:w="2731"/>
      </w:tblGrid>
      <w:tr w:rsidR="00784CBF" w:rsidRPr="009978A2" w14:paraId="540CC4B3" w14:textId="77777777" w:rsidTr="00151B19">
        <w:trPr>
          <w:jc w:val="center"/>
        </w:trPr>
        <w:tc>
          <w:tcPr>
            <w:tcW w:w="5665" w:type="dxa"/>
          </w:tcPr>
          <w:p w14:paraId="2104D826" w14:textId="79F4881F" w:rsidR="00784CBF" w:rsidRPr="009978A2" w:rsidRDefault="00784CBF" w:rsidP="00E23572">
            <w:pPr>
              <w:spacing w:after="120"/>
              <w:jc w:val="both"/>
              <w:rPr>
                <w:rFonts w:ascii="Calibri" w:eastAsia="SimSun" w:hAnsi="Calibri" w:cs="Calibri"/>
                <w:b/>
                <w:bCs/>
                <w:sz w:val="22"/>
                <w:szCs w:val="22"/>
                <w:lang w:eastAsia="zh-CN"/>
              </w:rPr>
            </w:pPr>
            <w:bookmarkStart w:id="0" w:name="_Hlk121479003"/>
            <w:r w:rsidRPr="009978A2">
              <w:rPr>
                <w:rFonts w:ascii="Calibri" w:eastAsia="SimSun" w:hAnsi="Calibri" w:cs="Calibri"/>
                <w:b/>
                <w:bCs/>
                <w:sz w:val="22"/>
                <w:szCs w:val="22"/>
                <w:lang w:eastAsia="zh-CN"/>
              </w:rPr>
              <w:t xml:space="preserve">Ημερομηνία </w:t>
            </w:r>
            <w:r w:rsidR="00151B19" w:rsidRPr="009978A2">
              <w:rPr>
                <w:rFonts w:ascii="Calibri" w:eastAsia="SimSun" w:hAnsi="Calibri" w:cs="Calibri"/>
                <w:b/>
                <w:bCs/>
                <w:sz w:val="22"/>
                <w:szCs w:val="22"/>
                <w:lang w:eastAsia="zh-CN"/>
              </w:rPr>
              <w:t xml:space="preserve">έναρξης περιόδου </w:t>
            </w:r>
            <w:r w:rsidRPr="009978A2">
              <w:rPr>
                <w:rFonts w:ascii="Calibri" w:eastAsia="SimSun" w:hAnsi="Calibri" w:cs="Calibri"/>
                <w:b/>
                <w:bCs/>
                <w:sz w:val="22"/>
                <w:szCs w:val="22"/>
                <w:lang w:eastAsia="zh-CN"/>
              </w:rPr>
              <w:t>Πρακτικής Άσκησης:</w:t>
            </w:r>
          </w:p>
        </w:tc>
        <w:tc>
          <w:tcPr>
            <w:tcW w:w="2731" w:type="dxa"/>
          </w:tcPr>
          <w:p w14:paraId="51E4DD5B" w14:textId="6ABDDDD4" w:rsidR="00784CBF" w:rsidRPr="009978A2" w:rsidRDefault="004D3A3B" w:rsidP="00F44EB6">
            <w:pPr>
              <w:spacing w:after="120"/>
              <w:jc w:val="both"/>
              <w:rPr>
                <w:rFonts w:ascii="Calibri" w:eastAsia="SimSun" w:hAnsi="Calibri" w:cs="Calibri"/>
                <w:sz w:val="22"/>
                <w:szCs w:val="22"/>
                <w:lang w:eastAsia="zh-CN"/>
              </w:rPr>
            </w:pPr>
            <w:r w:rsidRPr="009978A2">
              <w:rPr>
                <w:rFonts w:ascii="Calibri" w:eastAsia="SimSun" w:hAnsi="Calibri" w:cs="Calibri"/>
                <w:sz w:val="22"/>
                <w:szCs w:val="22"/>
                <w:lang w:eastAsia="zh-CN"/>
              </w:rPr>
              <w:t>1-0</w:t>
            </w:r>
            <w:r w:rsidR="00F44EB6" w:rsidRPr="009978A2">
              <w:rPr>
                <w:rFonts w:ascii="Calibri" w:eastAsia="SimSun" w:hAnsi="Calibri" w:cs="Calibri"/>
                <w:sz w:val="22"/>
                <w:szCs w:val="22"/>
                <w:lang w:eastAsia="zh-CN"/>
              </w:rPr>
              <w:t>4</w:t>
            </w:r>
            <w:r w:rsidRPr="009978A2">
              <w:rPr>
                <w:rFonts w:ascii="Calibri" w:eastAsia="SimSun" w:hAnsi="Calibri" w:cs="Calibri"/>
                <w:sz w:val="22"/>
                <w:szCs w:val="22"/>
                <w:lang w:eastAsia="zh-CN"/>
              </w:rPr>
              <w:t>-2023</w:t>
            </w:r>
          </w:p>
        </w:tc>
      </w:tr>
      <w:tr w:rsidR="00784CBF" w:rsidRPr="00784CBF" w14:paraId="24D5C5DA" w14:textId="77777777" w:rsidTr="00151B19">
        <w:trPr>
          <w:jc w:val="center"/>
        </w:trPr>
        <w:tc>
          <w:tcPr>
            <w:tcW w:w="5665" w:type="dxa"/>
          </w:tcPr>
          <w:p w14:paraId="08E2DC4D" w14:textId="45713503" w:rsidR="00784CBF" w:rsidRPr="009978A2" w:rsidRDefault="00784CBF" w:rsidP="00E23572">
            <w:pPr>
              <w:spacing w:after="120"/>
              <w:jc w:val="both"/>
              <w:rPr>
                <w:rFonts w:ascii="Calibri" w:eastAsia="SimSun" w:hAnsi="Calibri" w:cs="Calibri"/>
                <w:b/>
                <w:bCs/>
                <w:sz w:val="22"/>
                <w:szCs w:val="22"/>
                <w:lang w:eastAsia="zh-CN"/>
              </w:rPr>
            </w:pPr>
            <w:r w:rsidRPr="009978A2">
              <w:rPr>
                <w:rFonts w:ascii="Calibri" w:eastAsia="SimSun" w:hAnsi="Calibri" w:cs="Calibri"/>
                <w:b/>
                <w:bCs/>
                <w:sz w:val="22"/>
                <w:szCs w:val="22"/>
                <w:lang w:eastAsia="zh-CN"/>
              </w:rPr>
              <w:t xml:space="preserve">Ημερομηνία </w:t>
            </w:r>
            <w:r w:rsidR="00151B19" w:rsidRPr="009978A2">
              <w:rPr>
                <w:rFonts w:ascii="Calibri" w:eastAsia="SimSun" w:hAnsi="Calibri" w:cs="Calibri"/>
                <w:b/>
                <w:bCs/>
                <w:sz w:val="22"/>
                <w:szCs w:val="22"/>
                <w:lang w:eastAsia="zh-CN"/>
              </w:rPr>
              <w:t xml:space="preserve">λήξης περιόδου </w:t>
            </w:r>
            <w:r w:rsidRPr="009978A2">
              <w:rPr>
                <w:rFonts w:ascii="Calibri" w:eastAsia="SimSun" w:hAnsi="Calibri" w:cs="Calibri"/>
                <w:b/>
                <w:bCs/>
                <w:sz w:val="22"/>
                <w:szCs w:val="22"/>
                <w:lang w:eastAsia="zh-CN"/>
              </w:rPr>
              <w:t>Πρακτικής Άσκησης:</w:t>
            </w:r>
          </w:p>
        </w:tc>
        <w:tc>
          <w:tcPr>
            <w:tcW w:w="2731" w:type="dxa"/>
          </w:tcPr>
          <w:p w14:paraId="022A1E37" w14:textId="7A4169D4" w:rsidR="00784CBF" w:rsidRPr="009978A2" w:rsidRDefault="004D3A3B" w:rsidP="00E23572">
            <w:pPr>
              <w:spacing w:after="120"/>
              <w:jc w:val="both"/>
              <w:rPr>
                <w:rFonts w:ascii="Calibri" w:eastAsia="SimSun" w:hAnsi="Calibri" w:cs="Calibri"/>
                <w:sz w:val="22"/>
                <w:szCs w:val="22"/>
                <w:lang w:eastAsia="zh-CN"/>
              </w:rPr>
            </w:pPr>
            <w:r w:rsidRPr="009978A2">
              <w:rPr>
                <w:rFonts w:ascii="Calibri" w:eastAsia="SimSun" w:hAnsi="Calibri" w:cs="Calibri"/>
                <w:sz w:val="22"/>
                <w:szCs w:val="22"/>
                <w:lang w:eastAsia="zh-CN"/>
              </w:rPr>
              <w:t>30-09-2023</w:t>
            </w:r>
          </w:p>
        </w:tc>
      </w:tr>
      <w:bookmarkEnd w:id="0"/>
    </w:tbl>
    <w:p w14:paraId="777718C2" w14:textId="77777777" w:rsidR="00784CBF" w:rsidRPr="00784CBF" w:rsidRDefault="00784CBF" w:rsidP="00784CBF">
      <w:pPr>
        <w:spacing w:after="120"/>
        <w:jc w:val="both"/>
        <w:rPr>
          <w:rFonts w:ascii="Calibri" w:eastAsia="SimSun" w:hAnsi="Calibri" w:cs="Calibri"/>
          <w:sz w:val="22"/>
          <w:szCs w:val="22"/>
          <w:lang w:eastAsia="zh-CN"/>
        </w:rPr>
      </w:pPr>
    </w:p>
    <w:p w14:paraId="3C1FFF42" w14:textId="2627F6E1" w:rsidR="009978A2" w:rsidRPr="000110F7" w:rsidRDefault="009978A2" w:rsidP="009978A2">
      <w:pPr>
        <w:tabs>
          <w:tab w:val="left" w:pos="4678"/>
        </w:tabs>
        <w:autoSpaceDE w:val="0"/>
        <w:autoSpaceDN w:val="0"/>
        <w:adjustRightInd w:val="0"/>
        <w:jc w:val="both"/>
        <w:rPr>
          <w:rFonts w:ascii="Calibri" w:eastAsia="SimSun" w:hAnsi="Calibri" w:cs="Calibri"/>
          <w:sz w:val="22"/>
          <w:szCs w:val="22"/>
          <w:lang w:eastAsia="zh-CN"/>
        </w:rPr>
      </w:pPr>
      <w:r w:rsidRPr="000110F7">
        <w:rPr>
          <w:rFonts w:ascii="Calibri" w:eastAsia="SimSun" w:hAnsi="Calibri" w:cs="Calibri"/>
          <w:sz w:val="22"/>
          <w:szCs w:val="22"/>
          <w:lang w:eastAsia="zh-CN"/>
        </w:rPr>
        <w:t xml:space="preserve">•Σε επιχειρήσεις του ιδιωτικού τομέα, από το Πρόγραμμα Πρακτικής Άσκησης καταβάλλεται μηνιαίως το ποσόν των 280€ (συμπεριλαμβανομένων των νόμιμων κρατήσεων και ασφαλιστικών εισφορών)και η Επιχείρηση αναλαμβάνει να καταβάλει το υπόλοιπο ποσό έως και τον εκάστοτε ισχύοντα βασικό μισθό μηνιαίως. </w:t>
      </w:r>
    </w:p>
    <w:p w14:paraId="578C1161" w14:textId="77777777" w:rsidR="009978A2" w:rsidRDefault="009978A2" w:rsidP="009978A2">
      <w:pPr>
        <w:tabs>
          <w:tab w:val="left" w:pos="4678"/>
        </w:tabs>
        <w:autoSpaceDE w:val="0"/>
        <w:autoSpaceDN w:val="0"/>
        <w:adjustRightInd w:val="0"/>
        <w:jc w:val="both"/>
        <w:rPr>
          <w:rFonts w:ascii="Calibri" w:eastAsia="SimSun" w:hAnsi="Calibri" w:cs="Calibri"/>
          <w:sz w:val="22"/>
          <w:szCs w:val="22"/>
          <w:lang w:eastAsia="zh-CN"/>
        </w:rPr>
      </w:pPr>
      <w:r w:rsidRPr="000110F7">
        <w:rPr>
          <w:rFonts w:ascii="Calibri" w:eastAsia="SimSun" w:hAnsi="Calibri" w:cs="Calibri"/>
          <w:sz w:val="22"/>
          <w:szCs w:val="22"/>
          <w:lang w:eastAsia="zh-CN"/>
        </w:rPr>
        <w:t>•Σε φορείς του Δημόσιου και του ευρύτερου Δημόσιου Τομέα, από το Πρόγραμμα Πρακτικής Άσκησης καταβάλλεται μηνιαίως το ποσόν των 280€ (συμπεριλαμβανομένων των νόμιμων κρατήσεων και ασφαλιστικών εισφορών) και από τον Φορέα Υποδοχής καταβάλλεται το ποσό των 176,08€ μηνιαίως.</w:t>
      </w:r>
    </w:p>
    <w:p w14:paraId="59B0FBA2" w14:textId="77777777" w:rsidR="009978A2" w:rsidRDefault="009978A2" w:rsidP="009978A2">
      <w:pPr>
        <w:tabs>
          <w:tab w:val="left" w:pos="4678"/>
        </w:tabs>
        <w:autoSpaceDE w:val="0"/>
        <w:autoSpaceDN w:val="0"/>
        <w:adjustRightInd w:val="0"/>
        <w:jc w:val="both"/>
        <w:rPr>
          <w:rFonts w:ascii="Calibri" w:eastAsia="SimSun" w:hAnsi="Calibri" w:cs="Calibri"/>
          <w:sz w:val="22"/>
          <w:szCs w:val="22"/>
          <w:lang w:eastAsia="zh-CN"/>
        </w:rPr>
      </w:pPr>
    </w:p>
    <w:p w14:paraId="5312340C" w14:textId="33839327" w:rsidR="00102139" w:rsidRPr="00102139" w:rsidRDefault="00102139" w:rsidP="009978A2">
      <w:pPr>
        <w:tabs>
          <w:tab w:val="left" w:pos="4678"/>
        </w:tabs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  <w:i/>
          <w:color w:val="000000"/>
          <w:sz w:val="22"/>
          <w:szCs w:val="22"/>
        </w:rPr>
      </w:pPr>
      <w:r w:rsidRPr="00CB1D53">
        <w:rPr>
          <w:rFonts w:asciiTheme="minorHAnsi" w:hAnsiTheme="minorHAnsi" w:cstheme="minorHAnsi"/>
          <w:b/>
          <w:bCs/>
          <w:iCs/>
          <w:color w:val="000000"/>
          <w:sz w:val="22"/>
          <w:szCs w:val="22"/>
        </w:rPr>
        <w:t xml:space="preserve">Επισημαίνεται ότι </w:t>
      </w:r>
      <w:r w:rsidRPr="00CB1D53">
        <w:rPr>
          <w:rFonts w:asciiTheme="minorHAnsi" w:hAnsiTheme="minorHAnsi" w:cstheme="minorHAnsi"/>
          <w:b/>
          <w:iCs/>
          <w:sz w:val="22"/>
          <w:szCs w:val="22"/>
        </w:rPr>
        <w:t>οι φοιτητές δεν μπορούν να κάνουν ΠΑ σε φορείς με νόμιμους εκπροσώπους με τους οποίους έχουν α' και β' βαθμό συγγένειας</w:t>
      </w:r>
      <w:r w:rsidRPr="00CB1D53">
        <w:rPr>
          <w:rFonts w:asciiTheme="minorHAnsi" w:hAnsiTheme="minorHAnsi" w:cstheme="minorHAnsi"/>
          <w:b/>
          <w:i/>
          <w:sz w:val="22"/>
          <w:szCs w:val="22"/>
        </w:rPr>
        <w:t>.</w:t>
      </w:r>
    </w:p>
    <w:p w14:paraId="392ECA43" w14:textId="77777777" w:rsidR="00102139" w:rsidRPr="00784CBF" w:rsidRDefault="00102139" w:rsidP="00784CBF">
      <w:pPr>
        <w:spacing w:after="120"/>
        <w:jc w:val="both"/>
        <w:rPr>
          <w:rFonts w:ascii="Calibri" w:eastAsia="SimSun" w:hAnsi="Calibri" w:cs="Calibri"/>
          <w:sz w:val="22"/>
          <w:szCs w:val="22"/>
          <w:lang w:eastAsia="zh-CN"/>
        </w:rPr>
      </w:pPr>
    </w:p>
    <w:p w14:paraId="7807574C" w14:textId="3C03C117" w:rsidR="00603B91" w:rsidRDefault="00784CBF" w:rsidP="00784CBF">
      <w:pPr>
        <w:spacing w:after="120"/>
        <w:jc w:val="both"/>
        <w:rPr>
          <w:rFonts w:ascii="Calibri" w:eastAsia="SimSun" w:hAnsi="Calibri" w:cs="Calibri"/>
          <w:sz w:val="22"/>
          <w:szCs w:val="22"/>
          <w:lang w:eastAsia="zh-CN"/>
        </w:rPr>
      </w:pPr>
      <w:r w:rsidRPr="000110F7">
        <w:rPr>
          <w:rFonts w:ascii="Calibri" w:eastAsia="SimSun" w:hAnsi="Calibri" w:cs="Calibri"/>
          <w:sz w:val="22"/>
          <w:szCs w:val="22"/>
          <w:lang w:eastAsia="zh-CN"/>
        </w:rPr>
        <w:t xml:space="preserve">Η προθεσμία υποβολής αιτήσεων συμμετοχής είναι από: </w:t>
      </w:r>
      <w:r w:rsidR="009978A2" w:rsidRPr="000110F7">
        <w:rPr>
          <w:rFonts w:ascii="Calibri" w:eastAsia="SimSun" w:hAnsi="Calibri" w:cs="Calibri"/>
          <w:b/>
          <w:bCs/>
          <w:sz w:val="22"/>
          <w:szCs w:val="22"/>
          <w:lang w:eastAsia="zh-CN"/>
        </w:rPr>
        <w:t>1</w:t>
      </w:r>
      <w:r w:rsidR="00EE4B19" w:rsidRPr="00EE4B19">
        <w:rPr>
          <w:rFonts w:ascii="Calibri" w:eastAsia="SimSun" w:hAnsi="Calibri" w:cs="Calibri"/>
          <w:b/>
          <w:bCs/>
          <w:sz w:val="22"/>
          <w:szCs w:val="22"/>
          <w:lang w:eastAsia="zh-CN"/>
        </w:rPr>
        <w:t>4</w:t>
      </w:r>
      <w:r w:rsidR="009978A2" w:rsidRPr="000110F7">
        <w:rPr>
          <w:rFonts w:ascii="Calibri" w:eastAsia="SimSun" w:hAnsi="Calibri" w:cs="Calibri"/>
          <w:b/>
          <w:bCs/>
          <w:sz w:val="22"/>
          <w:szCs w:val="22"/>
          <w:lang w:eastAsia="zh-CN"/>
        </w:rPr>
        <w:t xml:space="preserve"> Φεβρουαρίου 2023 </w:t>
      </w:r>
      <w:r w:rsidRPr="000110F7">
        <w:rPr>
          <w:rFonts w:ascii="Calibri" w:eastAsia="SimSun" w:hAnsi="Calibri" w:cs="Calibri"/>
          <w:b/>
          <w:bCs/>
          <w:sz w:val="22"/>
          <w:szCs w:val="22"/>
          <w:lang w:eastAsia="zh-CN"/>
        </w:rPr>
        <w:t xml:space="preserve">έως </w:t>
      </w:r>
      <w:r w:rsidR="009978A2" w:rsidRPr="000110F7">
        <w:rPr>
          <w:rFonts w:ascii="Calibri" w:eastAsia="SimSun" w:hAnsi="Calibri" w:cs="Calibri"/>
          <w:b/>
          <w:bCs/>
          <w:sz w:val="22"/>
          <w:szCs w:val="22"/>
          <w:lang w:eastAsia="zh-CN"/>
        </w:rPr>
        <w:t>2</w:t>
      </w:r>
      <w:r w:rsidR="00EE4B19" w:rsidRPr="00EE4B19">
        <w:rPr>
          <w:rFonts w:ascii="Calibri" w:eastAsia="SimSun" w:hAnsi="Calibri" w:cs="Calibri"/>
          <w:b/>
          <w:bCs/>
          <w:sz w:val="22"/>
          <w:szCs w:val="22"/>
          <w:lang w:eastAsia="zh-CN"/>
        </w:rPr>
        <w:t>4</w:t>
      </w:r>
      <w:r w:rsidR="009978A2" w:rsidRPr="000110F7">
        <w:rPr>
          <w:rFonts w:ascii="Calibri" w:eastAsia="SimSun" w:hAnsi="Calibri" w:cs="Calibri"/>
          <w:b/>
          <w:bCs/>
          <w:sz w:val="22"/>
          <w:szCs w:val="22"/>
          <w:lang w:eastAsia="zh-CN"/>
        </w:rPr>
        <w:t xml:space="preserve"> Φεβρουαρίου </w:t>
      </w:r>
      <w:r w:rsidRPr="000110F7">
        <w:rPr>
          <w:rFonts w:ascii="Calibri" w:eastAsia="SimSun" w:hAnsi="Calibri" w:cs="Calibri"/>
          <w:b/>
          <w:bCs/>
          <w:sz w:val="22"/>
          <w:szCs w:val="22"/>
          <w:lang w:eastAsia="zh-CN"/>
        </w:rPr>
        <w:t xml:space="preserve">και ώρα </w:t>
      </w:r>
      <w:r w:rsidR="009978A2" w:rsidRPr="000110F7">
        <w:rPr>
          <w:rFonts w:ascii="Calibri" w:eastAsia="SimSun" w:hAnsi="Calibri" w:cs="Calibri"/>
          <w:b/>
          <w:bCs/>
          <w:sz w:val="22"/>
          <w:szCs w:val="22"/>
          <w:lang w:eastAsia="zh-CN"/>
        </w:rPr>
        <w:t>11:00 π.μ.</w:t>
      </w:r>
      <w:r w:rsidR="00603B91" w:rsidRPr="000110F7">
        <w:rPr>
          <w:rFonts w:ascii="Calibri" w:eastAsia="SimSun" w:hAnsi="Calibri" w:cs="Calibri"/>
          <w:b/>
          <w:bCs/>
          <w:sz w:val="22"/>
          <w:szCs w:val="22"/>
          <w:lang w:eastAsia="zh-CN"/>
        </w:rPr>
        <w:t xml:space="preserve"> (εκπρόθεσμες αιτήσεις θα απορρίπτονται)</w:t>
      </w:r>
      <w:r w:rsidRPr="000110F7">
        <w:rPr>
          <w:rFonts w:ascii="Calibri" w:eastAsia="SimSun" w:hAnsi="Calibri" w:cs="Calibri"/>
          <w:sz w:val="22"/>
          <w:szCs w:val="22"/>
          <w:lang w:eastAsia="zh-CN"/>
        </w:rPr>
        <w:t>.</w:t>
      </w:r>
      <w:r w:rsidRPr="00784CBF">
        <w:rPr>
          <w:rFonts w:ascii="Calibri" w:eastAsia="SimSun" w:hAnsi="Calibri" w:cs="Calibri"/>
          <w:sz w:val="22"/>
          <w:szCs w:val="22"/>
          <w:lang w:eastAsia="zh-CN"/>
        </w:rPr>
        <w:t xml:space="preserve"> </w:t>
      </w:r>
      <w:r w:rsidR="00603B91">
        <w:rPr>
          <w:rFonts w:ascii="Calibri" w:eastAsia="SimSun" w:hAnsi="Calibri" w:cs="Calibri"/>
          <w:sz w:val="22"/>
          <w:szCs w:val="22"/>
          <w:lang w:eastAsia="zh-CN"/>
        </w:rPr>
        <w:t xml:space="preserve"> </w:t>
      </w:r>
    </w:p>
    <w:p w14:paraId="08CFBE00" w14:textId="1E45A534" w:rsidR="00784CBF" w:rsidRPr="00784CBF" w:rsidRDefault="00784CBF" w:rsidP="00784CBF">
      <w:pPr>
        <w:spacing w:after="120"/>
        <w:jc w:val="both"/>
        <w:rPr>
          <w:rFonts w:ascii="Calibri" w:eastAsia="SimSun" w:hAnsi="Calibri" w:cs="Calibri"/>
          <w:sz w:val="22"/>
          <w:szCs w:val="22"/>
          <w:lang w:eastAsia="zh-CN"/>
        </w:rPr>
      </w:pPr>
      <w:r w:rsidRPr="00784CBF">
        <w:rPr>
          <w:rFonts w:ascii="Calibri" w:eastAsia="SimSun" w:hAnsi="Calibri" w:cs="Calibri"/>
          <w:sz w:val="22"/>
          <w:szCs w:val="22"/>
          <w:lang w:eastAsia="zh-CN"/>
        </w:rPr>
        <w:t xml:space="preserve">Αναλυτικές πληροφορίες για τις ημερομηνίες, τη διαδικασία αίτησης και το σχετικό έντυπο καθώς και τον τρόπο αξιολόγησης και επιλογής </w:t>
      </w:r>
      <w:r w:rsidR="00655D22">
        <w:rPr>
          <w:rFonts w:ascii="Calibri" w:eastAsia="SimSun" w:hAnsi="Calibri" w:cs="Calibri"/>
          <w:sz w:val="22"/>
          <w:szCs w:val="22"/>
          <w:lang w:eastAsia="zh-CN"/>
        </w:rPr>
        <w:t>περιγράφονται</w:t>
      </w:r>
      <w:r w:rsidRPr="00784CBF">
        <w:rPr>
          <w:rFonts w:ascii="Calibri" w:eastAsia="SimSun" w:hAnsi="Calibri" w:cs="Calibri"/>
          <w:sz w:val="22"/>
          <w:szCs w:val="22"/>
          <w:lang w:eastAsia="zh-CN"/>
        </w:rPr>
        <w:t xml:space="preserve"> παρακάτω.</w:t>
      </w:r>
    </w:p>
    <w:p w14:paraId="5D8810CD" w14:textId="56A7B2AF" w:rsidR="00784CBF" w:rsidRPr="000110F7" w:rsidRDefault="00784CBF" w:rsidP="000110F7">
      <w:pPr>
        <w:spacing w:line="260" w:lineRule="atLeast"/>
        <w:ind w:right="-142"/>
        <w:jc w:val="both"/>
        <w:rPr>
          <w:rFonts w:ascii="Calibri" w:eastAsia="SimSun" w:hAnsi="Calibri" w:cs="Calibri"/>
          <w:bCs/>
          <w:sz w:val="22"/>
          <w:szCs w:val="22"/>
          <w:lang w:eastAsia="zh-CN"/>
        </w:rPr>
      </w:pPr>
      <w:r w:rsidRPr="00784CBF">
        <w:rPr>
          <w:rFonts w:ascii="Calibri" w:eastAsia="SimSun" w:hAnsi="Calibri" w:cs="Calibri"/>
          <w:sz w:val="22"/>
          <w:szCs w:val="22"/>
          <w:lang w:eastAsia="zh-CN"/>
        </w:rPr>
        <w:t xml:space="preserve">Η Επιτροπή Πρακτικής Άσκησης του </w:t>
      </w:r>
      <w:r w:rsidRPr="000110F7">
        <w:rPr>
          <w:rFonts w:ascii="Calibri" w:eastAsia="SimSun" w:hAnsi="Calibri" w:cs="Calibri"/>
          <w:sz w:val="22"/>
          <w:szCs w:val="22"/>
          <w:lang w:eastAsia="zh-CN"/>
        </w:rPr>
        <w:t xml:space="preserve">Τμήματος </w:t>
      </w:r>
      <w:r w:rsidR="004D3A3B" w:rsidRPr="000110F7">
        <w:rPr>
          <w:rFonts w:ascii="Calibri" w:eastAsia="SimSun" w:hAnsi="Calibri" w:cs="Calibri"/>
          <w:sz w:val="22"/>
          <w:szCs w:val="22"/>
          <w:lang w:eastAsia="zh-CN"/>
        </w:rPr>
        <w:t>ΑΛΙΕΙΑΣ &amp; ΥΔΑΤΟΚΑΛΛΙΕΡΓΕΙΩΝ</w:t>
      </w:r>
      <w:r w:rsidRPr="000110F7">
        <w:rPr>
          <w:rFonts w:ascii="Calibri" w:eastAsia="SimSun" w:hAnsi="Calibri" w:cs="Calibri"/>
          <w:sz w:val="22"/>
          <w:szCs w:val="22"/>
          <w:lang w:eastAsia="zh-CN"/>
        </w:rPr>
        <w:t xml:space="preserve"> </w:t>
      </w:r>
      <w:r w:rsidR="000110F7" w:rsidRPr="000110F7">
        <w:rPr>
          <w:rFonts w:ascii="Calibri" w:hAnsi="Calibri" w:cs="Calibri"/>
          <w:bCs/>
          <w:noProof/>
          <w:lang w:eastAsia="en-US"/>
        </w:rPr>
        <w:t xml:space="preserve">(πρώην ΖΠΑΥ,του π. </w:t>
      </w:r>
      <w:r w:rsidR="000110F7" w:rsidRPr="000110F7">
        <w:rPr>
          <w:rFonts w:ascii="Calibri" w:hAnsi="Calibri" w:cs="Calibri"/>
          <w:bCs/>
          <w:lang w:eastAsia="en-US"/>
        </w:rPr>
        <w:t xml:space="preserve">ΤΕΧΝΟΛΟΓΙΑΣ </w:t>
      </w:r>
      <w:r w:rsidR="000110F7" w:rsidRPr="000110F7">
        <w:rPr>
          <w:rFonts w:ascii="Calibri" w:hAnsi="Calibri" w:cs="Calibri"/>
          <w:bCs/>
          <w:noProof/>
          <w:lang w:eastAsia="en-US"/>
        </w:rPr>
        <w:t xml:space="preserve">ΑΛΙΕΙΑΣ &amp; ΥΔΑΤΟΚΑΛΛΙΕΡΓΕΙΩΝ </w:t>
      </w:r>
      <w:r w:rsidR="000110F7" w:rsidRPr="000110F7">
        <w:rPr>
          <w:rFonts w:ascii="Calibri" w:hAnsi="Calibri" w:cs="Calibri"/>
          <w:bCs/>
          <w:lang w:eastAsia="en-US"/>
        </w:rPr>
        <w:t xml:space="preserve">του π. ΤΕΙ Δυτικής Ελλάδας) </w:t>
      </w:r>
      <w:r w:rsidRPr="000110F7">
        <w:rPr>
          <w:rFonts w:ascii="Calibri" w:eastAsia="SimSun" w:hAnsi="Calibri" w:cs="Calibri"/>
          <w:bCs/>
          <w:sz w:val="22"/>
          <w:szCs w:val="22"/>
          <w:lang w:eastAsia="zh-CN"/>
        </w:rPr>
        <w:t xml:space="preserve">αποτελείται από τους κάτωθι: </w:t>
      </w:r>
    </w:p>
    <w:p w14:paraId="47F97532" w14:textId="50A67406" w:rsidR="00784CBF" w:rsidRPr="000110F7" w:rsidRDefault="004D3A3B" w:rsidP="000A6AA9">
      <w:pPr>
        <w:pStyle w:val="a4"/>
        <w:numPr>
          <w:ilvl w:val="0"/>
          <w:numId w:val="10"/>
        </w:numPr>
        <w:spacing w:after="120"/>
        <w:jc w:val="both"/>
        <w:rPr>
          <w:rFonts w:ascii="Calibri" w:eastAsia="SimSun" w:hAnsi="Calibri" w:cs="Calibri"/>
          <w:sz w:val="22"/>
          <w:szCs w:val="22"/>
          <w:lang w:eastAsia="zh-CN"/>
        </w:rPr>
      </w:pPr>
      <w:proofErr w:type="spellStart"/>
      <w:r w:rsidRPr="000110F7">
        <w:t>Βιδάλης</w:t>
      </w:r>
      <w:proofErr w:type="spellEnd"/>
      <w:r w:rsidRPr="000110F7">
        <w:t xml:space="preserve"> Κοσμάς, Καθηγητής</w:t>
      </w:r>
      <w:r w:rsidRPr="000110F7">
        <w:rPr>
          <w:rFonts w:ascii="Calibri" w:eastAsia="SimSun" w:hAnsi="Calibri" w:cs="Calibri"/>
          <w:sz w:val="22"/>
          <w:szCs w:val="22"/>
          <w:lang w:eastAsia="zh-CN"/>
        </w:rPr>
        <w:t xml:space="preserve"> </w:t>
      </w:r>
      <w:r w:rsidR="00784CBF" w:rsidRPr="000110F7">
        <w:rPr>
          <w:rFonts w:ascii="Calibri" w:eastAsia="SimSun" w:hAnsi="Calibri" w:cs="Calibri"/>
          <w:sz w:val="22"/>
          <w:szCs w:val="22"/>
          <w:lang w:eastAsia="zh-CN"/>
        </w:rPr>
        <w:t>(Επιστημονικ</w:t>
      </w:r>
      <w:r w:rsidR="005D2283" w:rsidRPr="000110F7">
        <w:rPr>
          <w:rFonts w:ascii="Calibri" w:eastAsia="SimSun" w:hAnsi="Calibri" w:cs="Calibri"/>
          <w:sz w:val="22"/>
          <w:szCs w:val="22"/>
          <w:lang w:eastAsia="zh-CN"/>
        </w:rPr>
        <w:t>ά</w:t>
      </w:r>
      <w:r w:rsidR="00784CBF" w:rsidRPr="000110F7">
        <w:rPr>
          <w:rFonts w:ascii="Calibri" w:eastAsia="SimSun" w:hAnsi="Calibri" w:cs="Calibri"/>
          <w:sz w:val="22"/>
          <w:szCs w:val="22"/>
          <w:lang w:eastAsia="zh-CN"/>
        </w:rPr>
        <w:t xml:space="preserve"> Υπεύθυνος)</w:t>
      </w:r>
      <w:r w:rsidR="00655D22" w:rsidRPr="000110F7">
        <w:rPr>
          <w:rFonts w:ascii="Calibri" w:eastAsia="SimSun" w:hAnsi="Calibri" w:cs="Calibri"/>
          <w:sz w:val="22"/>
          <w:szCs w:val="22"/>
          <w:lang w:eastAsia="zh-CN"/>
        </w:rPr>
        <w:t xml:space="preserve"> (Πρόεδρος)</w:t>
      </w:r>
    </w:p>
    <w:p w14:paraId="4811C825" w14:textId="393036E3" w:rsidR="00784CBF" w:rsidRPr="000110F7" w:rsidRDefault="005B7EAF" w:rsidP="000A6AA9">
      <w:pPr>
        <w:pStyle w:val="a4"/>
        <w:numPr>
          <w:ilvl w:val="0"/>
          <w:numId w:val="10"/>
        </w:numPr>
        <w:spacing w:after="120"/>
        <w:jc w:val="both"/>
        <w:rPr>
          <w:rFonts w:ascii="Calibri" w:eastAsia="SimSun" w:hAnsi="Calibri" w:cs="Calibri"/>
          <w:sz w:val="22"/>
          <w:szCs w:val="22"/>
          <w:lang w:eastAsia="zh-CN"/>
        </w:rPr>
      </w:pPr>
      <w:proofErr w:type="spellStart"/>
      <w:r w:rsidRPr="000110F7">
        <w:t>Μουτόπουλος</w:t>
      </w:r>
      <w:proofErr w:type="spellEnd"/>
      <w:r w:rsidRPr="000110F7">
        <w:t xml:space="preserve"> Δημήτριος, Αν. Καθηγητής</w:t>
      </w:r>
      <w:r w:rsidR="004D3A3B" w:rsidRPr="000110F7">
        <w:t>,</w:t>
      </w:r>
      <w:r w:rsidR="004D3A3B" w:rsidRPr="000110F7">
        <w:rPr>
          <w:rFonts w:ascii="Calibri" w:eastAsia="SimSun" w:hAnsi="Calibri" w:cs="Calibri"/>
          <w:sz w:val="22"/>
          <w:szCs w:val="22"/>
          <w:lang w:eastAsia="zh-CN"/>
        </w:rPr>
        <w:t xml:space="preserve"> </w:t>
      </w:r>
      <w:r w:rsidR="00655D22" w:rsidRPr="000110F7">
        <w:rPr>
          <w:rFonts w:ascii="Calibri" w:eastAsia="SimSun" w:hAnsi="Calibri" w:cs="Calibri"/>
          <w:sz w:val="22"/>
          <w:szCs w:val="22"/>
          <w:lang w:eastAsia="zh-CN"/>
        </w:rPr>
        <w:t>(Γραμματέας)</w:t>
      </w:r>
    </w:p>
    <w:p w14:paraId="6D380A22" w14:textId="6A47B55E" w:rsidR="00784CBF" w:rsidRPr="000110F7" w:rsidRDefault="004D3A3B" w:rsidP="000A6AA9">
      <w:pPr>
        <w:pStyle w:val="a4"/>
        <w:numPr>
          <w:ilvl w:val="0"/>
          <w:numId w:val="10"/>
        </w:numPr>
        <w:spacing w:after="120"/>
        <w:jc w:val="both"/>
        <w:rPr>
          <w:rFonts w:ascii="Calibri" w:eastAsia="SimSun" w:hAnsi="Calibri" w:cs="Calibri"/>
          <w:sz w:val="22"/>
          <w:szCs w:val="22"/>
          <w:lang w:eastAsia="zh-CN"/>
        </w:rPr>
      </w:pPr>
      <w:r w:rsidRPr="000110F7">
        <w:t xml:space="preserve">Πούλος </w:t>
      </w:r>
      <w:proofErr w:type="spellStart"/>
      <w:r w:rsidRPr="000110F7">
        <w:t>Κων</w:t>
      </w:r>
      <w:proofErr w:type="spellEnd"/>
      <w:r w:rsidRPr="000110F7">
        <w:t>/</w:t>
      </w:r>
      <w:proofErr w:type="spellStart"/>
      <w:r w:rsidRPr="000110F7">
        <w:t>νος</w:t>
      </w:r>
      <w:proofErr w:type="spellEnd"/>
      <w:r w:rsidRPr="000110F7">
        <w:t xml:space="preserve">, Επίκουρος Καθηγητής, </w:t>
      </w:r>
      <w:r w:rsidR="00782056" w:rsidRPr="000110F7">
        <w:rPr>
          <w:rFonts w:ascii="Calibri" w:eastAsia="SimSun" w:hAnsi="Calibri" w:cs="Calibri"/>
          <w:sz w:val="22"/>
          <w:szCs w:val="22"/>
          <w:lang w:eastAsia="zh-CN"/>
        </w:rPr>
        <w:t xml:space="preserve"> </w:t>
      </w:r>
      <w:r w:rsidR="00655D22" w:rsidRPr="000110F7">
        <w:rPr>
          <w:rFonts w:ascii="Calibri" w:eastAsia="SimSun" w:hAnsi="Calibri" w:cs="Calibri"/>
          <w:sz w:val="22"/>
          <w:szCs w:val="22"/>
          <w:lang w:eastAsia="zh-CN"/>
        </w:rPr>
        <w:t>(Μέλος)</w:t>
      </w:r>
    </w:p>
    <w:p w14:paraId="19E99A43" w14:textId="16F3DB93" w:rsidR="00784CBF" w:rsidRDefault="00784CBF" w:rsidP="00784CBF">
      <w:pPr>
        <w:spacing w:after="120"/>
        <w:jc w:val="both"/>
        <w:rPr>
          <w:rFonts w:ascii="Calibri" w:eastAsia="SimSun" w:hAnsi="Calibri" w:cs="Calibri"/>
          <w:sz w:val="22"/>
          <w:szCs w:val="22"/>
          <w:lang w:eastAsia="zh-CN"/>
        </w:rPr>
      </w:pPr>
    </w:p>
    <w:p w14:paraId="243B4D7A" w14:textId="12180835" w:rsidR="00967152" w:rsidRDefault="00967152" w:rsidP="00784CBF">
      <w:pPr>
        <w:spacing w:after="120"/>
        <w:jc w:val="both"/>
        <w:rPr>
          <w:rFonts w:ascii="Calibri" w:eastAsia="SimSun" w:hAnsi="Calibri" w:cs="Calibri"/>
          <w:sz w:val="22"/>
          <w:szCs w:val="22"/>
          <w:lang w:eastAsia="zh-CN"/>
        </w:rPr>
      </w:pPr>
    </w:p>
    <w:p w14:paraId="6CF7F371" w14:textId="77777777" w:rsidR="005D2283" w:rsidRDefault="005D2283" w:rsidP="00784CBF">
      <w:pPr>
        <w:spacing w:after="120"/>
        <w:jc w:val="both"/>
        <w:rPr>
          <w:rFonts w:ascii="Calibri" w:eastAsia="SimSun" w:hAnsi="Calibri" w:cs="Calibri"/>
          <w:b/>
          <w:bCs/>
          <w:sz w:val="23"/>
          <w:szCs w:val="23"/>
          <w:u w:val="single"/>
          <w:lang w:eastAsia="zh-CN"/>
        </w:rPr>
      </w:pPr>
    </w:p>
    <w:p w14:paraId="4F0BC8FB" w14:textId="358FE95A" w:rsidR="00784CBF" w:rsidRPr="00D72E62" w:rsidRDefault="00784CBF" w:rsidP="0045550F">
      <w:pPr>
        <w:jc w:val="both"/>
        <w:rPr>
          <w:rFonts w:ascii="Calibri" w:eastAsia="SimSun" w:hAnsi="Calibri" w:cs="Calibri"/>
          <w:b/>
          <w:bCs/>
          <w:sz w:val="23"/>
          <w:szCs w:val="23"/>
          <w:u w:val="single"/>
          <w:lang w:eastAsia="zh-CN"/>
        </w:rPr>
      </w:pPr>
      <w:r w:rsidRPr="00D72E62">
        <w:rPr>
          <w:rFonts w:ascii="Calibri" w:eastAsia="SimSun" w:hAnsi="Calibri" w:cs="Calibri"/>
          <w:b/>
          <w:bCs/>
          <w:sz w:val="23"/>
          <w:szCs w:val="23"/>
          <w:u w:val="single"/>
          <w:lang w:eastAsia="zh-CN"/>
        </w:rPr>
        <w:t>ΣΗΜΑΝΤΙΚΕΣ ΗΜΕΡΟΜΗΝΙΕΣ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413"/>
        <w:gridCol w:w="6883"/>
      </w:tblGrid>
      <w:tr w:rsidR="00FF6BE0" w:rsidRPr="000110F7" w14:paraId="5AF62DB5" w14:textId="77777777" w:rsidTr="00FF6BE0">
        <w:tc>
          <w:tcPr>
            <w:tcW w:w="1413" w:type="dxa"/>
          </w:tcPr>
          <w:p w14:paraId="56F59B91" w14:textId="3FD9C7C6" w:rsidR="00FF6BE0" w:rsidRPr="000110F7" w:rsidRDefault="009978A2" w:rsidP="006A668F">
            <w:pPr>
              <w:spacing w:after="120"/>
              <w:jc w:val="both"/>
              <w:rPr>
                <w:rFonts w:ascii="Calibri" w:eastAsia="SimSun" w:hAnsi="Calibri" w:cs="Calibri"/>
                <w:b/>
                <w:bCs/>
                <w:sz w:val="20"/>
                <w:szCs w:val="20"/>
                <w:lang w:eastAsia="zh-CN"/>
              </w:rPr>
            </w:pPr>
            <w:r w:rsidRPr="000110F7">
              <w:rPr>
                <w:rFonts w:ascii="Calibri" w:eastAsia="SimSun" w:hAnsi="Calibri" w:cs="Calibri"/>
                <w:b/>
                <w:bCs/>
                <w:sz w:val="20"/>
                <w:szCs w:val="20"/>
                <w:lang w:eastAsia="zh-CN"/>
              </w:rPr>
              <w:t>1</w:t>
            </w:r>
            <w:r w:rsidR="00EE4B19">
              <w:rPr>
                <w:rFonts w:ascii="Calibri" w:eastAsia="SimSun" w:hAnsi="Calibri" w:cs="Calibri"/>
                <w:b/>
                <w:bCs/>
                <w:sz w:val="20"/>
                <w:szCs w:val="20"/>
                <w:lang w:val="en-US" w:eastAsia="zh-CN"/>
              </w:rPr>
              <w:t>4</w:t>
            </w:r>
            <w:r w:rsidRPr="000110F7">
              <w:rPr>
                <w:rFonts w:ascii="Calibri" w:eastAsia="SimSun" w:hAnsi="Calibri" w:cs="Calibri"/>
                <w:b/>
                <w:bCs/>
                <w:sz w:val="20"/>
                <w:szCs w:val="20"/>
                <w:lang w:eastAsia="zh-CN"/>
              </w:rPr>
              <w:t>/02/2023</w:t>
            </w:r>
          </w:p>
        </w:tc>
        <w:tc>
          <w:tcPr>
            <w:tcW w:w="6883" w:type="dxa"/>
          </w:tcPr>
          <w:p w14:paraId="275DF7BF" w14:textId="77777777" w:rsidR="00FF6BE0" w:rsidRPr="000110F7" w:rsidRDefault="00FF6BE0" w:rsidP="006A668F">
            <w:pPr>
              <w:spacing w:after="120"/>
              <w:jc w:val="both"/>
              <w:rPr>
                <w:rFonts w:ascii="Calibri" w:eastAsia="SimSun" w:hAnsi="Calibri" w:cs="Calibri"/>
                <w:sz w:val="20"/>
                <w:szCs w:val="20"/>
                <w:lang w:eastAsia="zh-CN"/>
              </w:rPr>
            </w:pPr>
            <w:r w:rsidRPr="000110F7">
              <w:rPr>
                <w:rFonts w:ascii="Calibri" w:eastAsia="SimSun" w:hAnsi="Calibri" w:cs="Calibri"/>
                <w:sz w:val="20"/>
                <w:szCs w:val="20"/>
                <w:lang w:eastAsia="zh-CN"/>
              </w:rPr>
              <w:t>Δημοσιοποίηση προκήρυξης</w:t>
            </w:r>
          </w:p>
        </w:tc>
      </w:tr>
      <w:tr w:rsidR="00FF6BE0" w:rsidRPr="000110F7" w14:paraId="1AA84F18" w14:textId="77777777" w:rsidTr="00FF6BE0">
        <w:tc>
          <w:tcPr>
            <w:tcW w:w="1413" w:type="dxa"/>
          </w:tcPr>
          <w:p w14:paraId="314451FF" w14:textId="2D11DDEE" w:rsidR="00FF6BE0" w:rsidRPr="000110F7" w:rsidRDefault="009978A2" w:rsidP="006A668F">
            <w:pPr>
              <w:spacing w:after="120"/>
              <w:jc w:val="both"/>
              <w:rPr>
                <w:rFonts w:ascii="Calibri" w:eastAsia="SimSun" w:hAnsi="Calibri" w:cs="Calibri"/>
                <w:b/>
                <w:bCs/>
                <w:sz w:val="20"/>
                <w:szCs w:val="20"/>
                <w:lang w:eastAsia="zh-CN"/>
              </w:rPr>
            </w:pPr>
            <w:r w:rsidRPr="000110F7">
              <w:rPr>
                <w:rFonts w:ascii="Calibri" w:eastAsia="SimSun" w:hAnsi="Calibri" w:cs="Calibri"/>
                <w:b/>
                <w:bCs/>
                <w:sz w:val="20"/>
                <w:szCs w:val="20"/>
                <w:lang w:eastAsia="zh-CN"/>
              </w:rPr>
              <w:t>2</w:t>
            </w:r>
            <w:r w:rsidR="00EE4B19">
              <w:rPr>
                <w:rFonts w:ascii="Calibri" w:eastAsia="SimSun" w:hAnsi="Calibri" w:cs="Calibri"/>
                <w:b/>
                <w:bCs/>
                <w:sz w:val="20"/>
                <w:szCs w:val="20"/>
                <w:lang w:val="en-US" w:eastAsia="zh-CN"/>
              </w:rPr>
              <w:t>4</w:t>
            </w:r>
            <w:r w:rsidRPr="000110F7">
              <w:rPr>
                <w:rFonts w:ascii="Calibri" w:eastAsia="SimSun" w:hAnsi="Calibri" w:cs="Calibri"/>
                <w:b/>
                <w:bCs/>
                <w:sz w:val="20"/>
                <w:szCs w:val="20"/>
                <w:lang w:eastAsia="zh-CN"/>
              </w:rPr>
              <w:t>/02/2023</w:t>
            </w:r>
          </w:p>
        </w:tc>
        <w:tc>
          <w:tcPr>
            <w:tcW w:w="6883" w:type="dxa"/>
          </w:tcPr>
          <w:p w14:paraId="250A63ED" w14:textId="77777777" w:rsidR="00FF6BE0" w:rsidRPr="000110F7" w:rsidRDefault="00FF6BE0" w:rsidP="006A668F">
            <w:pPr>
              <w:spacing w:after="120"/>
              <w:jc w:val="both"/>
              <w:rPr>
                <w:rFonts w:ascii="Calibri" w:eastAsia="SimSun" w:hAnsi="Calibri" w:cs="Calibri"/>
                <w:sz w:val="20"/>
                <w:szCs w:val="20"/>
                <w:lang w:eastAsia="zh-CN"/>
              </w:rPr>
            </w:pPr>
            <w:r w:rsidRPr="000110F7">
              <w:rPr>
                <w:rFonts w:ascii="Calibri" w:eastAsia="SimSun" w:hAnsi="Calibri" w:cs="Calibri"/>
                <w:sz w:val="20"/>
                <w:szCs w:val="20"/>
                <w:lang w:eastAsia="zh-CN"/>
              </w:rPr>
              <w:t>Λήξη προθεσμίας υποβολής αίτησης συμμετοχής</w:t>
            </w:r>
          </w:p>
        </w:tc>
      </w:tr>
      <w:tr w:rsidR="00FF6BE0" w:rsidRPr="000110F7" w14:paraId="1E61F479" w14:textId="77777777" w:rsidTr="00FF6BE0">
        <w:tc>
          <w:tcPr>
            <w:tcW w:w="1413" w:type="dxa"/>
          </w:tcPr>
          <w:p w14:paraId="45EF16F2" w14:textId="2BEF537A" w:rsidR="00FF6BE0" w:rsidRPr="000110F7" w:rsidRDefault="009978A2" w:rsidP="006A668F">
            <w:pPr>
              <w:spacing w:after="120"/>
              <w:jc w:val="both"/>
              <w:rPr>
                <w:rFonts w:ascii="Calibri" w:eastAsia="SimSun" w:hAnsi="Calibri" w:cs="Calibri"/>
                <w:b/>
                <w:bCs/>
                <w:sz w:val="20"/>
                <w:szCs w:val="20"/>
                <w:lang w:eastAsia="zh-CN"/>
              </w:rPr>
            </w:pPr>
            <w:r w:rsidRPr="000110F7">
              <w:rPr>
                <w:rFonts w:ascii="Calibri" w:eastAsia="SimSun" w:hAnsi="Calibri" w:cs="Calibri"/>
                <w:b/>
                <w:bCs/>
                <w:sz w:val="20"/>
                <w:szCs w:val="20"/>
                <w:lang w:eastAsia="zh-CN"/>
              </w:rPr>
              <w:t>2</w:t>
            </w:r>
            <w:r w:rsidR="007501AF">
              <w:rPr>
                <w:rFonts w:ascii="Calibri" w:eastAsia="SimSun" w:hAnsi="Calibri" w:cs="Calibri"/>
                <w:b/>
                <w:bCs/>
                <w:sz w:val="20"/>
                <w:szCs w:val="20"/>
                <w:lang w:val="en-US" w:eastAsia="zh-CN"/>
              </w:rPr>
              <w:t>8</w:t>
            </w:r>
            <w:r w:rsidRPr="000110F7">
              <w:rPr>
                <w:rFonts w:ascii="Calibri" w:eastAsia="SimSun" w:hAnsi="Calibri" w:cs="Calibri"/>
                <w:b/>
                <w:bCs/>
                <w:sz w:val="20"/>
                <w:szCs w:val="20"/>
                <w:lang w:eastAsia="zh-CN"/>
              </w:rPr>
              <w:t>/02/2023</w:t>
            </w:r>
          </w:p>
        </w:tc>
        <w:tc>
          <w:tcPr>
            <w:tcW w:w="6883" w:type="dxa"/>
          </w:tcPr>
          <w:p w14:paraId="005029D8" w14:textId="77777777" w:rsidR="00FF6BE0" w:rsidRPr="000110F7" w:rsidRDefault="00FF6BE0" w:rsidP="006A668F">
            <w:pPr>
              <w:spacing w:after="120"/>
              <w:jc w:val="both"/>
              <w:rPr>
                <w:rFonts w:ascii="Calibri" w:eastAsia="SimSun" w:hAnsi="Calibri" w:cs="Calibri"/>
                <w:sz w:val="20"/>
                <w:szCs w:val="20"/>
                <w:lang w:eastAsia="zh-CN"/>
              </w:rPr>
            </w:pPr>
            <w:r w:rsidRPr="000110F7">
              <w:rPr>
                <w:rFonts w:ascii="Calibri" w:eastAsia="SimSun" w:hAnsi="Calibri" w:cs="Calibri"/>
                <w:sz w:val="20"/>
                <w:szCs w:val="20"/>
                <w:lang w:eastAsia="zh-CN"/>
              </w:rPr>
              <w:t>Δημοσιοποίηση των επιλεχθέντων υποψηφίων φοιτητριών/</w:t>
            </w:r>
            <w:proofErr w:type="spellStart"/>
            <w:r w:rsidRPr="000110F7">
              <w:rPr>
                <w:rFonts w:ascii="Calibri" w:eastAsia="SimSun" w:hAnsi="Calibri" w:cs="Calibri"/>
                <w:sz w:val="20"/>
                <w:szCs w:val="20"/>
                <w:lang w:eastAsia="zh-CN"/>
              </w:rPr>
              <w:t>ών</w:t>
            </w:r>
            <w:proofErr w:type="spellEnd"/>
          </w:p>
        </w:tc>
      </w:tr>
      <w:tr w:rsidR="00FF6BE0" w:rsidRPr="000110F7" w14:paraId="6DCBAECD" w14:textId="77777777" w:rsidTr="00FF6BE0">
        <w:tc>
          <w:tcPr>
            <w:tcW w:w="1413" w:type="dxa"/>
          </w:tcPr>
          <w:p w14:paraId="2EEC97DB" w14:textId="3B43C497" w:rsidR="00FF6BE0" w:rsidRPr="000110F7" w:rsidRDefault="001E223B" w:rsidP="006A668F">
            <w:pPr>
              <w:spacing w:after="120"/>
              <w:jc w:val="both"/>
              <w:rPr>
                <w:rFonts w:ascii="Calibri" w:eastAsia="SimSun" w:hAnsi="Calibri" w:cs="Calibri"/>
                <w:b/>
                <w:bCs/>
                <w:sz w:val="20"/>
                <w:szCs w:val="20"/>
                <w:lang w:eastAsia="zh-CN"/>
              </w:rPr>
            </w:pPr>
            <w:r w:rsidRPr="000110F7">
              <w:rPr>
                <w:rFonts w:ascii="Calibri" w:eastAsia="SimSun" w:hAnsi="Calibri" w:cs="Calibri"/>
                <w:b/>
                <w:bCs/>
                <w:sz w:val="20"/>
                <w:szCs w:val="20"/>
                <w:lang w:eastAsia="zh-CN"/>
              </w:rPr>
              <w:t>01/04/2023</w:t>
            </w:r>
          </w:p>
        </w:tc>
        <w:tc>
          <w:tcPr>
            <w:tcW w:w="6883" w:type="dxa"/>
          </w:tcPr>
          <w:p w14:paraId="458A82E0" w14:textId="6702C317" w:rsidR="00FF6BE0" w:rsidRPr="000110F7" w:rsidRDefault="00FF6BE0" w:rsidP="006A668F">
            <w:pPr>
              <w:spacing w:after="120"/>
              <w:jc w:val="both"/>
              <w:rPr>
                <w:rFonts w:ascii="Calibri" w:eastAsia="SimSun" w:hAnsi="Calibri" w:cs="Calibri"/>
                <w:sz w:val="20"/>
                <w:szCs w:val="20"/>
                <w:lang w:eastAsia="zh-CN"/>
              </w:rPr>
            </w:pPr>
            <w:r w:rsidRPr="000110F7">
              <w:rPr>
                <w:rFonts w:ascii="Calibri" w:eastAsia="SimSun" w:hAnsi="Calibri" w:cs="Calibri"/>
                <w:sz w:val="20"/>
                <w:szCs w:val="20"/>
                <w:lang w:eastAsia="zh-CN"/>
              </w:rPr>
              <w:t xml:space="preserve">Έναρξη </w:t>
            </w:r>
            <w:r w:rsidR="00967152" w:rsidRPr="000110F7">
              <w:rPr>
                <w:rFonts w:ascii="Calibri" w:eastAsia="SimSun" w:hAnsi="Calibri" w:cs="Calibri"/>
                <w:sz w:val="20"/>
                <w:szCs w:val="20"/>
                <w:lang w:eastAsia="zh-CN"/>
              </w:rPr>
              <w:t xml:space="preserve">Περιόδου Προγράμματος </w:t>
            </w:r>
            <w:r w:rsidRPr="000110F7">
              <w:rPr>
                <w:rFonts w:ascii="Calibri" w:eastAsia="SimSun" w:hAnsi="Calibri" w:cs="Calibri"/>
                <w:sz w:val="20"/>
                <w:szCs w:val="20"/>
                <w:lang w:eastAsia="zh-CN"/>
              </w:rPr>
              <w:t>Πρακτικής Άσκησης</w:t>
            </w:r>
          </w:p>
        </w:tc>
      </w:tr>
      <w:tr w:rsidR="00FF6BE0" w:rsidRPr="000110F7" w14:paraId="7ABD475E" w14:textId="77777777" w:rsidTr="00FF6BE0">
        <w:tc>
          <w:tcPr>
            <w:tcW w:w="1413" w:type="dxa"/>
          </w:tcPr>
          <w:p w14:paraId="39FDF019" w14:textId="0D9B73A8" w:rsidR="00FF6BE0" w:rsidRPr="000110F7" w:rsidRDefault="001E223B" w:rsidP="001E223B">
            <w:pPr>
              <w:spacing w:after="120"/>
              <w:jc w:val="both"/>
              <w:rPr>
                <w:rFonts w:ascii="Calibri" w:eastAsia="SimSun" w:hAnsi="Calibri" w:cs="Calibri"/>
                <w:b/>
                <w:bCs/>
                <w:sz w:val="20"/>
                <w:szCs w:val="20"/>
                <w:lang w:eastAsia="zh-CN"/>
              </w:rPr>
            </w:pPr>
            <w:r w:rsidRPr="000110F7">
              <w:rPr>
                <w:rFonts w:ascii="Calibri" w:eastAsia="SimSun" w:hAnsi="Calibri" w:cs="Calibri"/>
                <w:b/>
                <w:bCs/>
                <w:sz w:val="20"/>
                <w:szCs w:val="20"/>
                <w:lang w:eastAsia="zh-CN"/>
              </w:rPr>
              <w:t>30/09/2023</w:t>
            </w:r>
          </w:p>
        </w:tc>
        <w:tc>
          <w:tcPr>
            <w:tcW w:w="6883" w:type="dxa"/>
          </w:tcPr>
          <w:p w14:paraId="5DF0D236" w14:textId="6337D2F5" w:rsidR="00FF6BE0" w:rsidRPr="000110F7" w:rsidRDefault="00FF6BE0" w:rsidP="006A668F">
            <w:pPr>
              <w:spacing w:after="120"/>
              <w:jc w:val="both"/>
              <w:rPr>
                <w:rFonts w:ascii="Calibri" w:eastAsia="SimSun" w:hAnsi="Calibri" w:cs="Calibri"/>
                <w:sz w:val="20"/>
                <w:szCs w:val="20"/>
                <w:lang w:eastAsia="zh-CN"/>
              </w:rPr>
            </w:pPr>
            <w:r w:rsidRPr="000110F7">
              <w:rPr>
                <w:rFonts w:ascii="Calibri" w:eastAsia="SimSun" w:hAnsi="Calibri" w:cs="Calibri"/>
                <w:sz w:val="20"/>
                <w:szCs w:val="20"/>
                <w:lang w:eastAsia="zh-CN"/>
              </w:rPr>
              <w:t xml:space="preserve">Λήξη </w:t>
            </w:r>
            <w:r w:rsidR="00967152" w:rsidRPr="000110F7">
              <w:rPr>
                <w:rFonts w:ascii="Calibri" w:eastAsia="SimSun" w:hAnsi="Calibri" w:cs="Calibri"/>
                <w:sz w:val="20"/>
                <w:szCs w:val="20"/>
                <w:lang w:eastAsia="zh-CN"/>
              </w:rPr>
              <w:t xml:space="preserve">Περιόδου Προγράμματος </w:t>
            </w:r>
            <w:r w:rsidRPr="000110F7">
              <w:rPr>
                <w:rFonts w:ascii="Calibri" w:eastAsia="SimSun" w:hAnsi="Calibri" w:cs="Calibri"/>
                <w:sz w:val="20"/>
                <w:szCs w:val="20"/>
                <w:lang w:eastAsia="zh-CN"/>
              </w:rPr>
              <w:t>Πρακτικής Άσκησης</w:t>
            </w:r>
          </w:p>
        </w:tc>
      </w:tr>
    </w:tbl>
    <w:p w14:paraId="1551C9E1" w14:textId="77777777" w:rsidR="00784CBF" w:rsidRPr="000110F7" w:rsidRDefault="00784CBF" w:rsidP="00784CBF">
      <w:pPr>
        <w:spacing w:after="120"/>
        <w:jc w:val="both"/>
        <w:rPr>
          <w:rFonts w:ascii="Calibri" w:eastAsia="SimSun" w:hAnsi="Calibri" w:cs="Calibri"/>
          <w:sz w:val="22"/>
          <w:szCs w:val="22"/>
          <w:lang w:eastAsia="zh-CN"/>
        </w:rPr>
      </w:pPr>
    </w:p>
    <w:p w14:paraId="7DBA8ACF" w14:textId="77777777" w:rsidR="00784CBF" w:rsidRPr="000110F7" w:rsidRDefault="00784CBF" w:rsidP="0045550F">
      <w:pPr>
        <w:jc w:val="both"/>
        <w:rPr>
          <w:rFonts w:ascii="Calibri" w:eastAsia="SimSun" w:hAnsi="Calibri" w:cs="Calibri"/>
          <w:b/>
          <w:bCs/>
          <w:sz w:val="23"/>
          <w:szCs w:val="23"/>
          <w:u w:val="single"/>
          <w:lang w:eastAsia="zh-CN"/>
        </w:rPr>
      </w:pPr>
      <w:r w:rsidRPr="000110F7">
        <w:rPr>
          <w:rFonts w:ascii="Calibri" w:eastAsia="SimSun" w:hAnsi="Calibri" w:cs="Calibri"/>
          <w:b/>
          <w:bCs/>
          <w:sz w:val="23"/>
          <w:szCs w:val="23"/>
          <w:u w:val="single"/>
          <w:lang w:eastAsia="zh-CN"/>
        </w:rPr>
        <w:t>ΥΠΟΒΟΛΗ ΑΙΤΗΣΗΣ</w:t>
      </w:r>
    </w:p>
    <w:p w14:paraId="786C31BD" w14:textId="03BF8E28" w:rsidR="00784CBF" w:rsidRPr="000110F7" w:rsidRDefault="00784CBF" w:rsidP="00784CBF">
      <w:pPr>
        <w:spacing w:after="120"/>
        <w:jc w:val="both"/>
        <w:rPr>
          <w:rFonts w:ascii="Calibri" w:eastAsia="SimSun" w:hAnsi="Calibri" w:cs="Calibri"/>
          <w:sz w:val="22"/>
          <w:szCs w:val="22"/>
          <w:lang w:eastAsia="zh-CN"/>
        </w:rPr>
      </w:pPr>
      <w:r w:rsidRPr="000110F7">
        <w:rPr>
          <w:rFonts w:ascii="Calibri" w:eastAsia="SimSun" w:hAnsi="Calibri" w:cs="Calibri"/>
          <w:sz w:val="22"/>
          <w:szCs w:val="22"/>
          <w:lang w:eastAsia="zh-CN"/>
        </w:rPr>
        <w:t xml:space="preserve">Καλούνται οι φοιτητές που ενδιαφέρονται να πραγματοποιήσουν Πρακτική Άσκηση στα πλαίσια του προγράμματος να αποστείλουν </w:t>
      </w:r>
      <w:r w:rsidRPr="000110F7">
        <w:rPr>
          <w:rFonts w:ascii="Calibri" w:eastAsia="SimSun" w:hAnsi="Calibri" w:cs="Calibri"/>
          <w:sz w:val="22"/>
          <w:szCs w:val="22"/>
          <w:u w:val="single"/>
          <w:lang w:eastAsia="zh-CN"/>
        </w:rPr>
        <w:t>μέσω του Ιδρυματικού τους e-</w:t>
      </w:r>
      <w:proofErr w:type="spellStart"/>
      <w:r w:rsidRPr="000110F7">
        <w:rPr>
          <w:rFonts w:ascii="Calibri" w:eastAsia="SimSun" w:hAnsi="Calibri" w:cs="Calibri"/>
          <w:sz w:val="22"/>
          <w:szCs w:val="22"/>
          <w:u w:val="single"/>
          <w:lang w:eastAsia="zh-CN"/>
        </w:rPr>
        <w:t>mail</w:t>
      </w:r>
      <w:proofErr w:type="spellEnd"/>
      <w:r w:rsidRPr="000110F7">
        <w:rPr>
          <w:rFonts w:ascii="Calibri" w:eastAsia="SimSun" w:hAnsi="Calibri" w:cs="Calibri"/>
          <w:sz w:val="22"/>
          <w:szCs w:val="22"/>
          <w:lang w:eastAsia="zh-CN"/>
        </w:rPr>
        <w:t>, στη Γραμματεία του Τμήματος (</w:t>
      </w:r>
      <w:hyperlink r:id="rId10" w:tooltip="Σύνθεση μηνύματος προς" w:history="1">
        <w:r w:rsidR="0067421C" w:rsidRPr="000110F7">
          <w:rPr>
            <w:rStyle w:val="-"/>
          </w:rPr>
          <w:t>asfasecr@upatras.gr</w:t>
        </w:r>
      </w:hyperlink>
      <w:r w:rsidRPr="000110F7">
        <w:rPr>
          <w:rFonts w:ascii="Calibri" w:eastAsia="SimSun" w:hAnsi="Calibri" w:cs="Calibri"/>
          <w:sz w:val="22"/>
          <w:szCs w:val="22"/>
          <w:lang w:eastAsia="zh-CN"/>
        </w:rPr>
        <w:t>) :</w:t>
      </w:r>
    </w:p>
    <w:p w14:paraId="66BD3413" w14:textId="77777777" w:rsidR="004C5246" w:rsidRPr="000110F7" w:rsidRDefault="004C5246" w:rsidP="00784CBF">
      <w:pPr>
        <w:spacing w:after="120"/>
        <w:jc w:val="both"/>
        <w:rPr>
          <w:rFonts w:ascii="Calibri" w:eastAsia="SimSun" w:hAnsi="Calibri" w:cs="Calibri"/>
          <w:sz w:val="22"/>
          <w:szCs w:val="22"/>
          <w:lang w:eastAsia="zh-CN"/>
        </w:rPr>
      </w:pPr>
    </w:p>
    <w:p w14:paraId="338CAAEA" w14:textId="77777777" w:rsidR="004C5246" w:rsidRPr="004C5246" w:rsidRDefault="004C5246" w:rsidP="004C5246">
      <w:pPr>
        <w:pStyle w:val="a4"/>
        <w:numPr>
          <w:ilvl w:val="0"/>
          <w:numId w:val="13"/>
        </w:numPr>
        <w:jc w:val="both"/>
        <w:rPr>
          <w:rFonts w:ascii="Calibri" w:eastAsia="SimSun" w:hAnsi="Calibri" w:cs="Calibri"/>
          <w:b/>
          <w:bCs/>
          <w:sz w:val="22"/>
          <w:szCs w:val="22"/>
          <w:lang w:eastAsia="zh-CN"/>
        </w:rPr>
      </w:pPr>
      <w:r w:rsidRPr="004C5246">
        <w:rPr>
          <w:rFonts w:ascii="Calibri" w:eastAsia="SimSun" w:hAnsi="Calibri" w:cs="Calibri"/>
          <w:b/>
          <w:bCs/>
          <w:sz w:val="22"/>
          <w:szCs w:val="22"/>
          <w:lang w:eastAsia="zh-CN"/>
        </w:rPr>
        <w:t>Βεβαίωση προϋποθέσεων πραγματοποίησης πρακτικής άσκησης (δίνεται από την Γραμματεία του τμήματος)</w:t>
      </w:r>
    </w:p>
    <w:p w14:paraId="3685A9C7" w14:textId="77777777" w:rsidR="004C5246" w:rsidRPr="004C5246" w:rsidRDefault="004C5246" w:rsidP="004C5246">
      <w:pPr>
        <w:pStyle w:val="a4"/>
        <w:numPr>
          <w:ilvl w:val="0"/>
          <w:numId w:val="13"/>
        </w:numPr>
        <w:jc w:val="both"/>
        <w:rPr>
          <w:rFonts w:ascii="Calibri" w:eastAsia="SimSun" w:hAnsi="Calibri" w:cs="Calibri"/>
          <w:b/>
          <w:bCs/>
          <w:sz w:val="22"/>
          <w:szCs w:val="22"/>
          <w:lang w:eastAsia="zh-CN"/>
        </w:rPr>
      </w:pPr>
      <w:r w:rsidRPr="004C5246">
        <w:rPr>
          <w:rFonts w:ascii="Calibri" w:eastAsia="SimSun" w:hAnsi="Calibri" w:cs="Calibri"/>
          <w:b/>
          <w:bCs/>
          <w:sz w:val="22"/>
          <w:szCs w:val="22"/>
          <w:lang w:eastAsia="zh-CN"/>
        </w:rPr>
        <w:t>Αίτηση Έναρξης Πρακτικής Άσκησης (επισυνάπτεται)</w:t>
      </w:r>
    </w:p>
    <w:p w14:paraId="40CEF7CE" w14:textId="77777777" w:rsidR="004C5246" w:rsidRPr="004C5246" w:rsidRDefault="004C5246" w:rsidP="004C5246">
      <w:pPr>
        <w:pStyle w:val="a4"/>
        <w:numPr>
          <w:ilvl w:val="0"/>
          <w:numId w:val="13"/>
        </w:numPr>
        <w:jc w:val="both"/>
        <w:rPr>
          <w:rFonts w:ascii="Calibri" w:eastAsia="SimSun" w:hAnsi="Calibri" w:cs="Calibri"/>
          <w:b/>
          <w:bCs/>
          <w:sz w:val="22"/>
          <w:szCs w:val="22"/>
          <w:lang w:eastAsia="zh-CN"/>
        </w:rPr>
      </w:pPr>
      <w:r w:rsidRPr="004C5246">
        <w:rPr>
          <w:rFonts w:ascii="Calibri" w:eastAsia="SimSun" w:hAnsi="Calibri" w:cs="Calibri"/>
          <w:b/>
          <w:bCs/>
          <w:sz w:val="22"/>
          <w:szCs w:val="22"/>
          <w:lang w:eastAsia="zh-CN"/>
        </w:rPr>
        <w:t>Βεβαίωση φορέα απασχόλησης αποδοχής πραγματοποίησης πρακτικής άσκησης (επισυνάπτεται)</w:t>
      </w:r>
    </w:p>
    <w:p w14:paraId="37F9D559" w14:textId="0D7C9EEE" w:rsidR="001534F2" w:rsidRPr="004C5246" w:rsidRDefault="004C5246" w:rsidP="004C5246">
      <w:pPr>
        <w:pStyle w:val="a4"/>
        <w:numPr>
          <w:ilvl w:val="0"/>
          <w:numId w:val="13"/>
        </w:numPr>
        <w:jc w:val="both"/>
        <w:rPr>
          <w:rFonts w:ascii="Calibri" w:eastAsia="SimSun" w:hAnsi="Calibri" w:cs="Calibri"/>
          <w:b/>
          <w:bCs/>
          <w:sz w:val="23"/>
          <w:szCs w:val="23"/>
          <w:u w:val="single"/>
          <w:lang w:eastAsia="zh-CN"/>
        </w:rPr>
      </w:pPr>
      <w:r w:rsidRPr="004C5246">
        <w:rPr>
          <w:rFonts w:ascii="Calibri" w:eastAsia="SimSun" w:hAnsi="Calibri" w:cs="Calibri"/>
          <w:b/>
          <w:bCs/>
          <w:sz w:val="22"/>
          <w:szCs w:val="22"/>
          <w:lang w:eastAsia="zh-CN"/>
        </w:rPr>
        <w:t xml:space="preserve">Αίτηση χρηματοδότησης από την πράξη του ΕΠΑΝΑΔΕΔΒΜ «Πρακτική Άσκηση Τριτοβάθμιας Εκπαίδευσης του Πανεπιστημίου Πατρών </w:t>
      </w:r>
      <w:proofErr w:type="spellStart"/>
      <w:r w:rsidRPr="004C5246">
        <w:rPr>
          <w:rFonts w:ascii="Calibri" w:eastAsia="SimSun" w:hAnsi="Calibri" w:cs="Calibri"/>
          <w:b/>
          <w:bCs/>
          <w:sz w:val="22"/>
          <w:szCs w:val="22"/>
          <w:lang w:eastAsia="zh-CN"/>
        </w:rPr>
        <w:t>ακαδ</w:t>
      </w:r>
      <w:proofErr w:type="spellEnd"/>
      <w:r w:rsidRPr="004C5246">
        <w:rPr>
          <w:rFonts w:ascii="Calibri" w:eastAsia="SimSun" w:hAnsi="Calibri" w:cs="Calibri"/>
          <w:b/>
          <w:bCs/>
          <w:sz w:val="22"/>
          <w:szCs w:val="22"/>
          <w:lang w:eastAsia="zh-CN"/>
        </w:rPr>
        <w:t>. έτους 2022-2023» (επισυνάπτεται)</w:t>
      </w:r>
    </w:p>
    <w:p w14:paraId="45664D8C" w14:textId="77777777" w:rsidR="00BB306C" w:rsidRDefault="00BB306C" w:rsidP="0067421C">
      <w:pPr>
        <w:autoSpaceDE w:val="0"/>
        <w:autoSpaceDN w:val="0"/>
        <w:spacing w:before="120" w:after="120"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6D9CC907" w14:textId="7C0F2933" w:rsidR="0067421C" w:rsidRDefault="00BB306C" w:rsidP="0067421C">
      <w:pPr>
        <w:autoSpaceDE w:val="0"/>
        <w:autoSpaceDN w:val="0"/>
        <w:spacing w:before="120" w:after="120"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 xml:space="preserve">Προϋποθέσεις συμμετοχής- </w:t>
      </w:r>
      <w:r w:rsidR="0067421C" w:rsidRPr="003F0C1E">
        <w:rPr>
          <w:rFonts w:asciiTheme="minorHAnsi" w:hAnsiTheme="minorHAnsi" w:cstheme="minorHAnsi"/>
          <w:b/>
          <w:bCs/>
          <w:sz w:val="22"/>
          <w:szCs w:val="22"/>
        </w:rPr>
        <w:t xml:space="preserve">Κριτήρια επιλογής φοιτητών </w:t>
      </w:r>
    </w:p>
    <w:p w14:paraId="73A00820" w14:textId="71704B8C" w:rsidR="00BB306C" w:rsidRPr="00BB306C" w:rsidRDefault="00BB306C" w:rsidP="0067421C">
      <w:pPr>
        <w:autoSpaceDE w:val="0"/>
        <w:autoSpaceDN w:val="0"/>
        <w:spacing w:before="120" w:after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B306C">
        <w:rPr>
          <w:rFonts w:asciiTheme="minorHAnsi" w:hAnsiTheme="minorHAnsi" w:cstheme="minorHAnsi"/>
          <w:sz w:val="22"/>
          <w:szCs w:val="22"/>
        </w:rPr>
        <w:t>Δικαίωμα συμμετοχής έχουν οι φοιτητές/</w:t>
      </w:r>
      <w:proofErr w:type="spellStart"/>
      <w:r w:rsidRPr="00BB306C">
        <w:rPr>
          <w:rFonts w:asciiTheme="minorHAnsi" w:hAnsiTheme="minorHAnsi" w:cstheme="minorHAnsi"/>
          <w:sz w:val="22"/>
          <w:szCs w:val="22"/>
        </w:rPr>
        <w:t>τριες</w:t>
      </w:r>
      <w:proofErr w:type="spellEnd"/>
      <w:r w:rsidRPr="00BB306C">
        <w:rPr>
          <w:rFonts w:asciiTheme="minorHAnsi" w:hAnsiTheme="minorHAnsi" w:cstheme="minorHAnsi"/>
          <w:sz w:val="22"/>
          <w:szCs w:val="22"/>
        </w:rPr>
        <w:t xml:space="preserve"> που βρίσκονται στο 8ο εξάμηνο σπουδών και πάνω. </w:t>
      </w:r>
      <w:proofErr w:type="spellStart"/>
      <w:r w:rsidRPr="00BB306C">
        <w:rPr>
          <w:rFonts w:asciiTheme="minorHAnsi" w:hAnsiTheme="minorHAnsi" w:cstheme="minorHAnsi"/>
          <w:sz w:val="22"/>
          <w:szCs w:val="22"/>
        </w:rPr>
        <w:t>Oι</w:t>
      </w:r>
      <w:proofErr w:type="spellEnd"/>
      <w:r w:rsidRPr="00BB306C">
        <w:rPr>
          <w:rFonts w:asciiTheme="minorHAnsi" w:hAnsiTheme="minorHAnsi" w:cstheme="minorHAnsi"/>
          <w:sz w:val="22"/>
          <w:szCs w:val="22"/>
        </w:rPr>
        <w:t xml:space="preserve"> φοιτητές του Τμήματος δύνανται να πραγματοποιήσουν την Πρακτική τους Άσκηση εφόσον έχουν περάσει επιτυχώς 32 (από 40) μαθήματα για τη λήψη πτυχίου.</w:t>
      </w:r>
    </w:p>
    <w:p w14:paraId="718217A7" w14:textId="77777777" w:rsidR="00F44EB6" w:rsidRPr="003F0C1E" w:rsidRDefault="00F44EB6" w:rsidP="00F44EB6">
      <w:pPr>
        <w:spacing w:after="120"/>
        <w:rPr>
          <w:rFonts w:asciiTheme="minorHAnsi" w:hAnsiTheme="minorHAnsi" w:cstheme="minorHAnsi"/>
          <w:sz w:val="22"/>
          <w:szCs w:val="22"/>
        </w:rPr>
      </w:pPr>
      <w:r w:rsidRPr="003F0C1E">
        <w:rPr>
          <w:rFonts w:asciiTheme="minorHAnsi" w:hAnsiTheme="minorHAnsi" w:cstheme="minorHAnsi"/>
          <w:sz w:val="22"/>
          <w:szCs w:val="22"/>
        </w:rPr>
        <w:t>Στην περίπτωση που ο αριθμός των αιτήσεων είναι μεγαλύτερος των διαθέσιμων θέσεων, η Επιτροπή τις αξιολογεί με κριτήρια:</w:t>
      </w:r>
    </w:p>
    <w:p w14:paraId="26D24FF7" w14:textId="77777777" w:rsidR="00F44EB6" w:rsidRPr="003F0C1E" w:rsidRDefault="00F44EB6" w:rsidP="00F44EB6">
      <w:pPr>
        <w:spacing w:after="120"/>
        <w:rPr>
          <w:rFonts w:asciiTheme="minorHAnsi" w:hAnsiTheme="minorHAnsi" w:cstheme="minorHAnsi"/>
          <w:sz w:val="22"/>
          <w:szCs w:val="22"/>
        </w:rPr>
      </w:pPr>
      <w:r w:rsidRPr="003F0C1E">
        <w:rPr>
          <w:rFonts w:asciiTheme="minorHAnsi" w:hAnsiTheme="minorHAnsi" w:cstheme="minorHAnsi"/>
          <w:sz w:val="22"/>
          <w:szCs w:val="22"/>
        </w:rPr>
        <w:lastRenderedPageBreak/>
        <w:t xml:space="preserve">Α) Το μέσο όρο της επίδοσης των αιτούντων φοιτητών στα δέκα (10) μαθήματα που έχουν επιτύχει την υψηλότερη βαθμολογία (κριτήριο αριστείας) και </w:t>
      </w:r>
    </w:p>
    <w:p w14:paraId="6D527897" w14:textId="77777777" w:rsidR="00F44EB6" w:rsidRPr="003F0C1E" w:rsidRDefault="00F44EB6" w:rsidP="00F44EB6">
      <w:pPr>
        <w:spacing w:after="120"/>
        <w:rPr>
          <w:rFonts w:asciiTheme="minorHAnsi" w:hAnsiTheme="minorHAnsi" w:cstheme="minorHAnsi"/>
          <w:sz w:val="22"/>
          <w:szCs w:val="22"/>
        </w:rPr>
      </w:pPr>
      <w:r w:rsidRPr="003F0C1E">
        <w:rPr>
          <w:rFonts w:asciiTheme="minorHAnsi" w:hAnsiTheme="minorHAnsi" w:cstheme="minorHAnsi"/>
          <w:sz w:val="22"/>
          <w:szCs w:val="22"/>
        </w:rPr>
        <w:t xml:space="preserve">Β) Τον αριθμό </w:t>
      </w:r>
      <w:r w:rsidRPr="003F0C1E">
        <w:rPr>
          <w:rFonts w:asciiTheme="minorHAnsi" w:hAnsiTheme="minorHAnsi" w:cstheme="minorHAnsi"/>
          <w:sz w:val="22"/>
          <w:szCs w:val="22"/>
          <w:lang w:val="en-US"/>
        </w:rPr>
        <w:t>ECTS</w:t>
      </w:r>
      <w:r w:rsidRPr="003F0C1E">
        <w:rPr>
          <w:rFonts w:asciiTheme="minorHAnsi" w:hAnsiTheme="minorHAnsi" w:cstheme="minorHAnsi"/>
          <w:sz w:val="22"/>
          <w:szCs w:val="22"/>
        </w:rPr>
        <w:t xml:space="preserve"> που αντιστοιχεί στα μαθήματα που έχουν ολοκληρώσει επιτυχώς (κριτήριο τελειόφοιτου).</w:t>
      </w:r>
    </w:p>
    <w:p w14:paraId="0FE92C19" w14:textId="77777777" w:rsidR="00F44EB6" w:rsidRPr="003F0C1E" w:rsidRDefault="00F44EB6" w:rsidP="00F44EB6">
      <w:pPr>
        <w:spacing w:after="120"/>
        <w:rPr>
          <w:rFonts w:asciiTheme="minorHAnsi" w:hAnsiTheme="minorHAnsi" w:cstheme="minorHAnsi"/>
          <w:sz w:val="22"/>
          <w:szCs w:val="22"/>
        </w:rPr>
      </w:pPr>
      <w:r w:rsidRPr="003F0C1E">
        <w:rPr>
          <w:rFonts w:asciiTheme="minorHAnsi" w:hAnsiTheme="minorHAnsi" w:cstheme="minorHAnsi"/>
          <w:sz w:val="22"/>
          <w:szCs w:val="22"/>
        </w:rPr>
        <w:t>Ο συνολικός αξιολογικός βαθμός γίνεται βάσει της σχέσης:</w:t>
      </w:r>
    </w:p>
    <w:p w14:paraId="7F4D7CA4" w14:textId="77777777" w:rsidR="00F44EB6" w:rsidRPr="003F0C1E" w:rsidRDefault="00F44EB6" w:rsidP="00F44EB6">
      <w:pPr>
        <w:jc w:val="center"/>
        <w:rPr>
          <w:rFonts w:asciiTheme="minorHAnsi" w:hAnsiTheme="minorHAnsi" w:cstheme="minorHAnsi"/>
          <w:sz w:val="22"/>
          <w:szCs w:val="22"/>
          <w:u w:val="single"/>
        </w:rPr>
      </w:pPr>
      <w:r w:rsidRPr="003F0C1E">
        <w:rPr>
          <w:rFonts w:asciiTheme="minorHAnsi" w:hAnsiTheme="minorHAnsi" w:cstheme="minorHAnsi"/>
          <w:b/>
          <w:sz w:val="22"/>
          <w:szCs w:val="22"/>
        </w:rPr>
        <w:t>ΒΑΘΜΟΣ =</w:t>
      </w:r>
      <m:oMath>
        <m:r>
          <m:rPr>
            <m:sty m:val="bi"/>
          </m:rPr>
          <w:rPr>
            <w:rFonts w:ascii="Cambria Math" w:hAnsi="Cambria Math" w:cstheme="minorHAnsi"/>
            <w:sz w:val="22"/>
            <w:szCs w:val="22"/>
          </w:rPr>
          <m:t xml:space="preserve">    </m:t>
        </m:r>
        <m:f>
          <m:fPr>
            <m:ctrlPr>
              <w:rPr>
                <w:rFonts w:ascii="Cambria Math" w:hAnsi="Cambria Math" w:cstheme="minorHAnsi"/>
                <w:sz w:val="22"/>
                <w:szCs w:val="22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  <w:sz w:val="22"/>
                <w:szCs w:val="22"/>
              </w:rPr>
              <m:t>Μ.Ο</m:t>
            </m:r>
            <m:r>
              <m:rPr>
                <m:sty m:val="p"/>
              </m:rPr>
              <w:rPr>
                <w:rFonts w:ascii="Cambria Math" w:hAnsi="Cambria Math" w:cstheme="minorHAnsi"/>
                <w:sz w:val="22"/>
                <w:szCs w:val="22"/>
                <w:vertAlign w:val="subscript"/>
              </w:rPr>
              <m:t>10</m:t>
            </m:r>
          </m:num>
          <m:den>
            <m:r>
              <w:rPr>
                <w:rFonts w:ascii="Cambria Math" w:hAnsi="Cambria Math" w:cstheme="minorHAnsi"/>
                <w:sz w:val="22"/>
                <w:szCs w:val="22"/>
              </w:rPr>
              <m:t>10</m:t>
            </m:r>
          </m:den>
        </m:f>
        <m:r>
          <w:rPr>
            <w:rFonts w:ascii="Cambria Math" w:hAnsi="Cambria Math" w:cstheme="minorHAnsi"/>
            <w:sz w:val="22"/>
            <w:szCs w:val="22"/>
          </w:rPr>
          <m:t>+</m:t>
        </m:r>
        <m:f>
          <m:fPr>
            <m:ctrlPr>
              <w:rPr>
                <w:rFonts w:ascii="Cambria Math" w:hAnsi="Cambria Math" w:cstheme="minorHAnsi"/>
                <w:sz w:val="22"/>
                <w:szCs w:val="22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  <w:sz w:val="22"/>
                <w:szCs w:val="22"/>
              </w:rPr>
              <m:t>ECTS</m:t>
            </m:r>
          </m:num>
          <m:den>
            <m:r>
              <w:rPr>
                <w:rFonts w:ascii="Cambria Math" w:hAnsi="Cambria Math" w:cstheme="minorHAnsi"/>
                <w:sz w:val="22"/>
                <w:szCs w:val="22"/>
              </w:rPr>
              <m:t>210</m:t>
            </m:r>
          </m:den>
        </m:f>
      </m:oMath>
    </w:p>
    <w:p w14:paraId="5AB39D4E" w14:textId="77777777" w:rsidR="00F44EB6" w:rsidRPr="003F0C1E" w:rsidRDefault="00F44EB6" w:rsidP="00F44EB6">
      <w:pPr>
        <w:spacing w:after="120"/>
        <w:ind w:left="-284" w:firstLine="284"/>
        <w:jc w:val="both"/>
        <w:rPr>
          <w:rFonts w:asciiTheme="minorHAnsi" w:hAnsiTheme="minorHAnsi" w:cstheme="minorHAnsi"/>
          <w:sz w:val="18"/>
          <w:szCs w:val="18"/>
        </w:rPr>
      </w:pPr>
      <w:r w:rsidRPr="003F0C1E">
        <w:rPr>
          <w:rFonts w:asciiTheme="minorHAnsi" w:hAnsiTheme="minorHAnsi" w:cstheme="minorHAnsi"/>
          <w:b/>
          <w:sz w:val="18"/>
          <w:szCs w:val="18"/>
          <w:u w:val="single"/>
        </w:rPr>
        <w:t xml:space="preserve">Σημειώνεται </w:t>
      </w:r>
      <w:r w:rsidRPr="003F0C1E">
        <w:rPr>
          <w:rFonts w:asciiTheme="minorHAnsi" w:hAnsiTheme="minorHAnsi" w:cstheme="minorHAnsi"/>
          <w:sz w:val="18"/>
          <w:szCs w:val="18"/>
        </w:rPr>
        <w:t xml:space="preserve">ότι ο Μ.Ο και τα </w:t>
      </w:r>
      <w:r w:rsidRPr="003F0C1E">
        <w:rPr>
          <w:rFonts w:asciiTheme="minorHAnsi" w:hAnsiTheme="minorHAnsi" w:cstheme="minorHAnsi"/>
          <w:sz w:val="18"/>
          <w:szCs w:val="18"/>
          <w:lang w:val="en-US"/>
        </w:rPr>
        <w:t>ECTS</w:t>
      </w:r>
      <w:r w:rsidRPr="003F0C1E">
        <w:rPr>
          <w:rFonts w:asciiTheme="minorHAnsi" w:hAnsiTheme="minorHAnsi" w:cstheme="minorHAnsi"/>
          <w:sz w:val="18"/>
          <w:szCs w:val="18"/>
        </w:rPr>
        <w:t xml:space="preserve">  εξάγονται αυτόματα από το πληροφοριακό σπουδαστικό σύστημα.</w:t>
      </w:r>
    </w:p>
    <w:p w14:paraId="37A6B1BF" w14:textId="77777777" w:rsidR="00F44EB6" w:rsidRPr="003F0C1E" w:rsidRDefault="00F44EB6" w:rsidP="00F44EB6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3F0C1E">
        <w:rPr>
          <w:rFonts w:asciiTheme="minorHAnsi" w:hAnsiTheme="minorHAnsi" w:cstheme="minorHAnsi"/>
          <w:sz w:val="22"/>
          <w:szCs w:val="22"/>
        </w:rPr>
        <w:t>Η μέγιστη δυνατή βαθμολογία που μπορεί να επιτύχει ένας φοιτητής είναι 2.</w:t>
      </w:r>
    </w:p>
    <w:p w14:paraId="10FDC242" w14:textId="436F9C7E" w:rsidR="00F44EB6" w:rsidRPr="00F44EB6" w:rsidRDefault="00F44EB6" w:rsidP="00F44EB6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3F0C1E">
        <w:rPr>
          <w:rFonts w:asciiTheme="minorHAnsi" w:hAnsiTheme="minorHAnsi" w:cstheme="minorHAnsi"/>
          <w:sz w:val="22"/>
          <w:szCs w:val="22"/>
        </w:rPr>
        <w:t xml:space="preserve">Σε περίπτωση ισοβαθμίας προκρίνεται ο υποψήφιος/α ο οποίος/α έχει εξετασθεί επιτυχώς </w:t>
      </w:r>
      <w:r w:rsidRPr="000110F7">
        <w:rPr>
          <w:rFonts w:asciiTheme="minorHAnsi" w:hAnsiTheme="minorHAnsi" w:cstheme="minorHAnsi"/>
          <w:sz w:val="22"/>
          <w:szCs w:val="22"/>
        </w:rPr>
        <w:t>στα περισσότερα μαθήματα</w:t>
      </w:r>
      <w:r w:rsidR="004C5246" w:rsidRPr="000110F7">
        <w:rPr>
          <w:rFonts w:asciiTheme="minorHAnsi" w:hAnsiTheme="minorHAnsi" w:cstheme="minorHAnsi"/>
          <w:sz w:val="22"/>
          <w:szCs w:val="22"/>
        </w:rPr>
        <w:t xml:space="preserve"> και με την υψηλότερη βαθμολογία.</w:t>
      </w:r>
    </w:p>
    <w:p w14:paraId="08C4BC50" w14:textId="77777777" w:rsidR="0067421C" w:rsidRPr="00F44EB6" w:rsidRDefault="0067421C" w:rsidP="0067421C">
      <w:pPr>
        <w:autoSpaceDE w:val="0"/>
        <w:autoSpaceDN w:val="0"/>
        <w:spacing w:before="120" w:after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F0C1E">
        <w:rPr>
          <w:rFonts w:asciiTheme="minorHAnsi" w:hAnsiTheme="minorHAnsi" w:cstheme="minorHAnsi"/>
          <w:sz w:val="22"/>
          <w:szCs w:val="22"/>
        </w:rPr>
        <w:t>Τα ΑΜΕΑ προηγούνται της διαδικασίας και για την μεταξύ τους κατάταξη ακολουθούν τον ίδιο αλγόριθμο αξιολόγησης, όπως περιγράφεται παραπάνω.</w:t>
      </w:r>
    </w:p>
    <w:p w14:paraId="67709C23" w14:textId="3B419D8B" w:rsidR="00784CBF" w:rsidRPr="00D72E62" w:rsidRDefault="00D72E62" w:rsidP="0045550F">
      <w:pPr>
        <w:jc w:val="both"/>
        <w:rPr>
          <w:rFonts w:ascii="Calibri" w:eastAsia="SimSun" w:hAnsi="Calibri" w:cs="Calibri"/>
          <w:b/>
          <w:bCs/>
          <w:sz w:val="23"/>
          <w:szCs w:val="23"/>
          <w:u w:val="single"/>
          <w:lang w:eastAsia="zh-CN"/>
        </w:rPr>
      </w:pPr>
      <w:r w:rsidRPr="00D72E62">
        <w:rPr>
          <w:rFonts w:ascii="Calibri" w:eastAsia="SimSun" w:hAnsi="Calibri" w:cs="Calibri"/>
          <w:b/>
          <w:bCs/>
          <w:sz w:val="23"/>
          <w:szCs w:val="23"/>
          <w:u w:val="single"/>
          <w:lang w:eastAsia="zh-CN"/>
        </w:rPr>
        <w:t>ΕΝΣΤΑΣΕΙΣ</w:t>
      </w:r>
    </w:p>
    <w:p w14:paraId="6622E36C" w14:textId="6992B3B5" w:rsidR="00784CBF" w:rsidRPr="008957DF" w:rsidRDefault="00A20EBA" w:rsidP="00967152">
      <w:pPr>
        <w:jc w:val="both"/>
        <w:rPr>
          <w:rFonts w:asciiTheme="minorHAnsi" w:hAnsiTheme="minorHAnsi" w:cstheme="minorHAnsi"/>
          <w:sz w:val="20"/>
          <w:szCs w:val="20"/>
        </w:rPr>
      </w:pPr>
      <w:r w:rsidRPr="00A20EBA">
        <w:rPr>
          <w:rFonts w:ascii="Calibri" w:eastAsia="SimSun" w:hAnsi="Calibri" w:cs="Calibri"/>
          <w:sz w:val="22"/>
          <w:szCs w:val="22"/>
          <w:lang w:eastAsia="zh-CN"/>
        </w:rPr>
        <w:t xml:space="preserve">Οι ενστάσεις υποβάλλονται μέσα σε διάστημα 5 εργάσιμων ημερών από την </w:t>
      </w:r>
      <w:r w:rsidR="004C5246">
        <w:rPr>
          <w:rFonts w:ascii="Calibri" w:eastAsia="SimSun" w:hAnsi="Calibri" w:cs="Calibri"/>
          <w:sz w:val="22"/>
          <w:szCs w:val="22"/>
          <w:lang w:eastAsia="zh-CN"/>
        </w:rPr>
        <w:t xml:space="preserve">επομένη της </w:t>
      </w:r>
      <w:r w:rsidRPr="00A20EBA">
        <w:rPr>
          <w:rFonts w:ascii="Calibri" w:eastAsia="SimSun" w:hAnsi="Calibri" w:cs="Calibri"/>
          <w:sz w:val="22"/>
          <w:szCs w:val="22"/>
          <w:lang w:eastAsia="zh-CN"/>
        </w:rPr>
        <w:t>ημερομηνία</w:t>
      </w:r>
      <w:r w:rsidR="004C5246">
        <w:rPr>
          <w:rFonts w:ascii="Calibri" w:eastAsia="SimSun" w:hAnsi="Calibri" w:cs="Calibri"/>
          <w:sz w:val="22"/>
          <w:szCs w:val="22"/>
          <w:lang w:eastAsia="zh-CN"/>
        </w:rPr>
        <w:t>ς</w:t>
      </w:r>
      <w:r w:rsidRPr="00A20EBA">
        <w:rPr>
          <w:rFonts w:ascii="Calibri" w:eastAsia="SimSun" w:hAnsi="Calibri" w:cs="Calibri"/>
          <w:sz w:val="22"/>
          <w:szCs w:val="22"/>
          <w:lang w:eastAsia="zh-CN"/>
        </w:rPr>
        <w:t xml:space="preserve"> ανάρτησης των προσωρινών αποτελεσμάτων</w:t>
      </w:r>
      <w:r>
        <w:rPr>
          <w:rFonts w:ascii="Calibri" w:eastAsia="SimSun" w:hAnsi="Calibri" w:cs="Calibri"/>
          <w:sz w:val="22"/>
          <w:szCs w:val="22"/>
          <w:lang w:eastAsia="zh-CN"/>
        </w:rPr>
        <w:t xml:space="preserve"> </w:t>
      </w:r>
      <w:r w:rsidRPr="00F16560">
        <w:rPr>
          <w:rFonts w:ascii="Calibri" w:eastAsia="SimSun" w:hAnsi="Calibri" w:cs="Calibri"/>
          <w:i/>
          <w:iCs/>
          <w:sz w:val="22"/>
          <w:szCs w:val="22"/>
          <w:lang w:eastAsia="zh-CN"/>
        </w:rPr>
        <w:t xml:space="preserve">(στον </w:t>
      </w:r>
      <w:hyperlink r:id="rId11" w:history="1">
        <w:r w:rsidRPr="003F0C1E">
          <w:rPr>
            <w:rStyle w:val="-"/>
            <w:rFonts w:ascii="Calibri" w:eastAsia="SimSun" w:hAnsi="Calibri" w:cs="Calibri"/>
            <w:i/>
            <w:iCs/>
            <w:sz w:val="22"/>
            <w:szCs w:val="22"/>
            <w:lang w:eastAsia="zh-CN"/>
          </w:rPr>
          <w:t>ιστότοπο του Γραφείου Πρακτικής Άσκησης του Παν. Πατρών</w:t>
        </w:r>
      </w:hyperlink>
      <w:r w:rsidRPr="003F0C1E">
        <w:rPr>
          <w:rFonts w:ascii="Calibri" w:eastAsia="SimSun" w:hAnsi="Calibri" w:cs="Calibri"/>
          <w:i/>
          <w:iCs/>
          <w:sz w:val="22"/>
          <w:szCs w:val="22"/>
          <w:lang w:eastAsia="zh-CN"/>
        </w:rPr>
        <w:t xml:space="preserve"> και στην ιστοσελίδα του Τμήματος </w:t>
      </w:r>
      <w:hyperlink r:id="rId12" w:history="1">
        <w:r w:rsidR="008957DF" w:rsidRPr="003F0C1E">
          <w:rPr>
            <w:rStyle w:val="-"/>
            <w:rFonts w:asciiTheme="minorHAnsi" w:hAnsiTheme="minorHAnsi" w:cstheme="minorHAnsi"/>
            <w:sz w:val="20"/>
            <w:szCs w:val="20"/>
          </w:rPr>
          <w:t>http://www.asfa.upatras/</w:t>
        </w:r>
      </w:hyperlink>
      <w:r w:rsidR="008957DF" w:rsidRPr="003F0C1E">
        <w:rPr>
          <w:rFonts w:asciiTheme="minorHAnsi" w:hAnsiTheme="minorHAnsi" w:cstheme="minorHAnsi"/>
          <w:sz w:val="20"/>
          <w:szCs w:val="20"/>
        </w:rPr>
        <w:t xml:space="preserve"> )</w:t>
      </w:r>
      <w:r w:rsidRPr="003F0C1E">
        <w:rPr>
          <w:rFonts w:ascii="Calibri" w:eastAsia="SimSun" w:hAnsi="Calibri" w:cs="Calibri"/>
          <w:sz w:val="22"/>
          <w:szCs w:val="22"/>
          <w:lang w:eastAsia="zh-CN"/>
        </w:rPr>
        <w:t xml:space="preserve">, ηλεκτρονικά στη Γραμματεία του Τμήματος </w:t>
      </w:r>
      <w:r w:rsidR="001600AC" w:rsidRPr="003F0C1E">
        <w:rPr>
          <w:rFonts w:ascii="Calibri" w:eastAsia="SimSun" w:hAnsi="Calibri" w:cs="Calibri"/>
          <w:sz w:val="22"/>
          <w:szCs w:val="22"/>
          <w:lang w:eastAsia="zh-CN"/>
        </w:rPr>
        <w:t>(</w:t>
      </w:r>
      <w:hyperlink r:id="rId13" w:tooltip="Σύνθεση μηνύματος προς" w:history="1">
        <w:r w:rsidR="001600AC" w:rsidRPr="003F0C1E">
          <w:rPr>
            <w:rStyle w:val="-"/>
          </w:rPr>
          <w:t>asfasecr@upatras.gr</w:t>
        </w:r>
      </w:hyperlink>
      <w:r w:rsidR="001600AC" w:rsidRPr="003F0C1E">
        <w:rPr>
          <w:rFonts w:ascii="Calibri" w:eastAsia="SimSun" w:hAnsi="Calibri" w:cs="Calibri"/>
          <w:sz w:val="22"/>
          <w:szCs w:val="22"/>
          <w:lang w:eastAsia="zh-CN"/>
        </w:rPr>
        <w:t>)</w:t>
      </w:r>
      <w:r w:rsidRPr="003F0C1E">
        <w:rPr>
          <w:rFonts w:ascii="Calibri" w:eastAsia="SimSun" w:hAnsi="Calibri" w:cs="Calibri"/>
          <w:sz w:val="22"/>
          <w:szCs w:val="22"/>
          <w:lang w:eastAsia="zh-CN"/>
        </w:rPr>
        <w:t xml:space="preserve">, λαμβάνουν αριθμό πρωτοκόλλου και εξετάζονται από την Επιτροπή Ενστάσεων </w:t>
      </w:r>
      <w:r w:rsidR="001534F2" w:rsidRPr="003F0C1E">
        <w:rPr>
          <w:rFonts w:ascii="Calibri" w:eastAsia="SimSun" w:hAnsi="Calibri" w:cs="Calibri"/>
          <w:sz w:val="22"/>
          <w:szCs w:val="22"/>
          <w:lang w:eastAsia="zh-CN"/>
        </w:rPr>
        <w:t>Πρακτικής</w:t>
      </w:r>
      <w:r w:rsidR="00782056" w:rsidRPr="003F0C1E">
        <w:rPr>
          <w:rFonts w:ascii="Calibri" w:eastAsia="SimSun" w:hAnsi="Calibri" w:cs="Calibri"/>
          <w:sz w:val="22"/>
          <w:szCs w:val="22"/>
          <w:lang w:eastAsia="zh-CN"/>
        </w:rPr>
        <w:t xml:space="preserve">, </w:t>
      </w:r>
      <w:r w:rsidR="00655D22" w:rsidRPr="003F0C1E">
        <w:rPr>
          <w:rFonts w:ascii="Calibri" w:eastAsia="SimSun" w:hAnsi="Calibri" w:cs="Calibri"/>
          <w:sz w:val="22"/>
          <w:szCs w:val="22"/>
          <w:lang w:eastAsia="zh-CN"/>
        </w:rPr>
        <w:t>η</w:t>
      </w:r>
      <w:r w:rsidR="00655D22">
        <w:rPr>
          <w:rFonts w:ascii="Calibri" w:eastAsia="SimSun" w:hAnsi="Calibri" w:cs="Calibri"/>
          <w:sz w:val="22"/>
          <w:szCs w:val="22"/>
          <w:lang w:eastAsia="zh-CN"/>
        </w:rPr>
        <w:t xml:space="preserve"> </w:t>
      </w:r>
      <w:r w:rsidR="00782056">
        <w:rPr>
          <w:rFonts w:ascii="Calibri" w:eastAsia="SimSun" w:hAnsi="Calibri" w:cs="Calibri"/>
          <w:sz w:val="22"/>
          <w:szCs w:val="22"/>
          <w:lang w:eastAsia="zh-CN"/>
        </w:rPr>
        <w:t xml:space="preserve">οποία </w:t>
      </w:r>
      <w:r w:rsidRPr="00784CBF">
        <w:rPr>
          <w:rFonts w:ascii="Calibri" w:eastAsia="SimSun" w:hAnsi="Calibri" w:cs="Calibri"/>
          <w:sz w:val="22"/>
          <w:szCs w:val="22"/>
          <w:lang w:eastAsia="zh-CN"/>
        </w:rPr>
        <w:t>έχει ορισθεί από το Τμήμα</w:t>
      </w:r>
      <w:r w:rsidR="00782056">
        <w:rPr>
          <w:rFonts w:ascii="Calibri" w:eastAsia="SimSun" w:hAnsi="Calibri" w:cs="Calibri"/>
          <w:sz w:val="22"/>
          <w:szCs w:val="22"/>
          <w:lang w:eastAsia="zh-CN"/>
        </w:rPr>
        <w:t xml:space="preserve">. </w:t>
      </w:r>
    </w:p>
    <w:p w14:paraId="376D2ED4" w14:textId="4CC06B58" w:rsidR="00E66EAA" w:rsidRDefault="00E66EAA" w:rsidP="00E66EAA">
      <w:pPr>
        <w:jc w:val="both"/>
        <w:rPr>
          <w:rFonts w:ascii="Calibri" w:eastAsia="SimSun" w:hAnsi="Calibri" w:cs="Calibri"/>
          <w:sz w:val="22"/>
          <w:szCs w:val="22"/>
          <w:lang w:eastAsia="zh-CN"/>
        </w:rPr>
      </w:pPr>
      <w:r w:rsidRPr="00E66EAA">
        <w:rPr>
          <w:rFonts w:ascii="Calibri" w:eastAsia="SimSun" w:hAnsi="Calibri" w:cs="Calibri"/>
          <w:sz w:val="22"/>
          <w:szCs w:val="22"/>
          <w:lang w:eastAsia="zh-CN"/>
        </w:rPr>
        <w:t>Στη συνέχεια</w:t>
      </w:r>
      <w:r w:rsidR="00655D22">
        <w:rPr>
          <w:rFonts w:ascii="Calibri" w:eastAsia="SimSun" w:hAnsi="Calibri" w:cs="Calibri"/>
          <w:sz w:val="22"/>
          <w:szCs w:val="22"/>
          <w:lang w:eastAsia="zh-CN"/>
        </w:rPr>
        <w:t xml:space="preserve">, </w:t>
      </w:r>
      <w:r w:rsidRPr="00E66EAA">
        <w:rPr>
          <w:rFonts w:ascii="Calibri" w:eastAsia="SimSun" w:hAnsi="Calibri" w:cs="Calibri"/>
          <w:sz w:val="22"/>
          <w:szCs w:val="22"/>
          <w:lang w:eastAsia="zh-CN"/>
        </w:rPr>
        <w:t>θα ακολουθήσει η δημοσίευση των οριστικών αποτελεσμάτων</w:t>
      </w:r>
      <w:r>
        <w:rPr>
          <w:rFonts w:ascii="Calibri" w:eastAsia="SimSun" w:hAnsi="Calibri" w:cs="Calibri"/>
          <w:sz w:val="22"/>
          <w:szCs w:val="22"/>
          <w:lang w:eastAsia="zh-CN"/>
        </w:rPr>
        <w:t xml:space="preserve"> </w:t>
      </w:r>
      <w:r w:rsidRPr="00E66EAA">
        <w:rPr>
          <w:rFonts w:ascii="Calibri" w:eastAsia="SimSun" w:hAnsi="Calibri" w:cs="Calibri"/>
          <w:sz w:val="22"/>
          <w:szCs w:val="22"/>
          <w:lang w:eastAsia="zh-CN"/>
        </w:rPr>
        <w:t>συμμετοχής στην Πράξη, τηρώντας τα μέτρα για την προστασία των προσωπικών δεδομένων</w:t>
      </w:r>
      <w:r>
        <w:rPr>
          <w:rFonts w:ascii="Calibri" w:eastAsia="SimSun" w:hAnsi="Calibri" w:cs="Calibri"/>
          <w:sz w:val="22"/>
          <w:szCs w:val="22"/>
          <w:lang w:eastAsia="zh-CN"/>
        </w:rPr>
        <w:t xml:space="preserve"> </w:t>
      </w:r>
      <w:r w:rsidRPr="00E66EAA">
        <w:rPr>
          <w:rFonts w:ascii="Calibri" w:eastAsia="SimSun" w:hAnsi="Calibri" w:cs="Calibri"/>
          <w:sz w:val="22"/>
          <w:szCs w:val="22"/>
          <w:lang w:eastAsia="zh-CN"/>
        </w:rPr>
        <w:t>των συμμετεχόντων.</w:t>
      </w:r>
    </w:p>
    <w:p w14:paraId="536684A7" w14:textId="074768D0" w:rsidR="00784CBF" w:rsidRPr="000110F7" w:rsidRDefault="008957DF" w:rsidP="0045550F">
      <w:pPr>
        <w:spacing w:before="240"/>
        <w:rPr>
          <w:rFonts w:ascii="Calibri" w:eastAsia="SimSun" w:hAnsi="Calibri" w:cs="Calibri"/>
          <w:sz w:val="22"/>
          <w:szCs w:val="22"/>
          <w:lang w:eastAsia="zh-CN"/>
        </w:rPr>
      </w:pPr>
      <w:r w:rsidRPr="000110F7">
        <w:rPr>
          <w:rFonts w:ascii="Calibri" w:hAnsi="Calibri" w:cs="Calibri"/>
          <w:iCs/>
          <w:noProof/>
          <w:sz w:val="22"/>
          <w:szCs w:val="22"/>
          <w:lang w:eastAsia="en-US"/>
        </w:rPr>
        <w:t>ΒΙΔΑΛΗΣ Λ. ΚΟΣΜΑΣ</w:t>
      </w:r>
      <w:r w:rsidR="00A20EBA" w:rsidRPr="000110F7">
        <w:rPr>
          <w:rFonts w:ascii="Calibri" w:eastAsia="SimSun" w:hAnsi="Calibri" w:cs="Calibri"/>
          <w:b/>
          <w:bCs/>
          <w:sz w:val="22"/>
          <w:szCs w:val="22"/>
          <w:lang w:eastAsia="zh-CN"/>
        </w:rPr>
        <w:br/>
      </w:r>
      <w:r w:rsidRPr="000110F7">
        <w:rPr>
          <w:rFonts w:ascii="Calibri" w:eastAsia="SimSun" w:hAnsi="Calibri" w:cs="Calibri"/>
          <w:b/>
          <w:bCs/>
          <w:sz w:val="22"/>
          <w:szCs w:val="22"/>
          <w:lang w:eastAsia="zh-CN"/>
        </w:rPr>
        <w:t>Επιστημονικά Υπεύθυνος</w:t>
      </w:r>
      <w:r w:rsidR="00784CBF" w:rsidRPr="000110F7">
        <w:rPr>
          <w:rFonts w:ascii="Calibri" w:eastAsia="SimSun" w:hAnsi="Calibri" w:cs="Calibri"/>
          <w:b/>
          <w:bCs/>
          <w:sz w:val="22"/>
          <w:szCs w:val="22"/>
          <w:lang w:eastAsia="zh-CN"/>
        </w:rPr>
        <w:t xml:space="preserve"> της Πρακτικής Άσκησης</w:t>
      </w:r>
      <w:r w:rsidR="00A20EBA" w:rsidRPr="000110F7">
        <w:rPr>
          <w:rFonts w:ascii="Calibri" w:eastAsia="SimSun" w:hAnsi="Calibri" w:cs="Calibri"/>
          <w:b/>
          <w:bCs/>
          <w:sz w:val="22"/>
          <w:szCs w:val="22"/>
          <w:lang w:eastAsia="zh-CN"/>
        </w:rPr>
        <w:br/>
      </w:r>
      <w:r w:rsidR="00784CBF" w:rsidRPr="000110F7">
        <w:rPr>
          <w:rFonts w:ascii="Calibri" w:eastAsia="SimSun" w:hAnsi="Calibri" w:cs="Calibri"/>
          <w:sz w:val="22"/>
          <w:szCs w:val="22"/>
          <w:lang w:eastAsia="zh-CN"/>
        </w:rPr>
        <w:t>του Τμήματος</w:t>
      </w:r>
      <w:r w:rsidR="00FC1781" w:rsidRPr="000110F7">
        <w:rPr>
          <w:rFonts w:ascii="Calibri" w:eastAsia="SimSun" w:hAnsi="Calibri" w:cs="Calibri"/>
          <w:sz w:val="22"/>
          <w:szCs w:val="22"/>
          <w:lang w:eastAsia="zh-CN"/>
        </w:rPr>
        <w:t xml:space="preserve"> </w:t>
      </w:r>
      <w:r w:rsidRPr="000110F7">
        <w:rPr>
          <w:rFonts w:ascii="Calibri" w:eastAsia="SimSun" w:hAnsi="Calibri" w:cs="Calibri"/>
          <w:sz w:val="22"/>
          <w:szCs w:val="22"/>
          <w:lang w:eastAsia="zh-CN"/>
        </w:rPr>
        <w:t>ΑΛΙΕΙΑΣ &amp; ΥΔΑΤΟΚΑΛΛΙΕΡΓΕΙΩΝ</w:t>
      </w:r>
      <w:r w:rsidR="000110F7" w:rsidRPr="000110F7">
        <w:rPr>
          <w:rFonts w:ascii="Calibri" w:eastAsia="SimSun" w:hAnsi="Calibri" w:cs="Calibri"/>
          <w:sz w:val="22"/>
          <w:szCs w:val="22"/>
          <w:lang w:eastAsia="zh-CN"/>
        </w:rPr>
        <w:t xml:space="preserve"> </w:t>
      </w:r>
      <w:r w:rsidR="000110F7" w:rsidRPr="000110F7">
        <w:rPr>
          <w:rFonts w:ascii="Calibri" w:hAnsi="Calibri" w:cs="Calibri"/>
          <w:bCs/>
          <w:noProof/>
          <w:lang w:eastAsia="en-US"/>
        </w:rPr>
        <w:t xml:space="preserve">(πρώην ΖΠΑΥ,του π. </w:t>
      </w:r>
      <w:r w:rsidR="000110F7" w:rsidRPr="000110F7">
        <w:rPr>
          <w:rFonts w:ascii="Calibri" w:hAnsi="Calibri" w:cs="Calibri"/>
          <w:bCs/>
          <w:lang w:eastAsia="en-US"/>
        </w:rPr>
        <w:t xml:space="preserve">ΤΕΧΝΟΛΟΓΙΑΣ </w:t>
      </w:r>
      <w:r w:rsidR="000110F7" w:rsidRPr="000110F7">
        <w:rPr>
          <w:rFonts w:ascii="Calibri" w:hAnsi="Calibri" w:cs="Calibri"/>
          <w:bCs/>
          <w:noProof/>
          <w:lang w:eastAsia="en-US"/>
        </w:rPr>
        <w:t xml:space="preserve">ΑΛΙΕΙΑΣ &amp; ΥΔΑΤΟΚΑΛΛΙΕΡΓΕΙΩΝ </w:t>
      </w:r>
      <w:r w:rsidR="000110F7" w:rsidRPr="000110F7">
        <w:rPr>
          <w:rFonts w:ascii="Calibri" w:hAnsi="Calibri" w:cs="Calibri"/>
          <w:bCs/>
          <w:lang w:eastAsia="en-US"/>
        </w:rPr>
        <w:t>του π. ΤΕΙ Δυτικής Ελλάδας)</w:t>
      </w:r>
    </w:p>
    <w:p w14:paraId="1EFBE1FF" w14:textId="2E39493C" w:rsidR="00784CBF" w:rsidRPr="000110F7" w:rsidRDefault="00784CBF" w:rsidP="00784CBF">
      <w:pPr>
        <w:spacing w:after="120"/>
        <w:jc w:val="both"/>
        <w:rPr>
          <w:rFonts w:ascii="Calibri" w:eastAsia="SimSun" w:hAnsi="Calibri" w:cs="Calibri"/>
          <w:sz w:val="22"/>
          <w:szCs w:val="22"/>
          <w:lang w:eastAsia="zh-CN"/>
        </w:rPr>
      </w:pPr>
    </w:p>
    <w:p w14:paraId="4019B99F" w14:textId="77777777" w:rsidR="00784CBF" w:rsidRPr="000110F7" w:rsidRDefault="00784CBF" w:rsidP="00784CBF">
      <w:pPr>
        <w:spacing w:after="120"/>
        <w:jc w:val="both"/>
        <w:rPr>
          <w:rFonts w:ascii="Calibri" w:eastAsia="SimSun" w:hAnsi="Calibri" w:cs="Calibri"/>
          <w:b/>
          <w:bCs/>
          <w:sz w:val="22"/>
          <w:szCs w:val="22"/>
          <w:u w:val="single"/>
          <w:lang w:eastAsia="zh-CN"/>
        </w:rPr>
      </w:pPr>
      <w:r w:rsidRPr="000110F7">
        <w:rPr>
          <w:rFonts w:ascii="Calibri" w:eastAsia="SimSun" w:hAnsi="Calibri" w:cs="Calibri"/>
          <w:b/>
          <w:bCs/>
          <w:sz w:val="22"/>
          <w:szCs w:val="22"/>
          <w:u w:val="single"/>
          <w:lang w:eastAsia="zh-CN"/>
        </w:rPr>
        <w:t>Η παρούσα προκήρυξη θα αναρτηθεί:</w:t>
      </w:r>
    </w:p>
    <w:p w14:paraId="35F2D544" w14:textId="66DB5200" w:rsidR="00784CBF" w:rsidRPr="000110F7" w:rsidRDefault="00784CBF" w:rsidP="00FC1781">
      <w:pPr>
        <w:pStyle w:val="a4"/>
        <w:numPr>
          <w:ilvl w:val="0"/>
          <w:numId w:val="9"/>
        </w:numPr>
        <w:spacing w:before="0" w:beforeAutospacing="0" w:after="0" w:afterAutospacing="0"/>
        <w:ind w:left="714" w:hanging="357"/>
        <w:jc w:val="both"/>
        <w:rPr>
          <w:rFonts w:ascii="Calibri" w:eastAsia="SimSun" w:hAnsi="Calibri" w:cs="Calibri"/>
          <w:sz w:val="20"/>
          <w:szCs w:val="20"/>
          <w:lang w:eastAsia="zh-CN"/>
        </w:rPr>
      </w:pPr>
      <w:r w:rsidRPr="000110F7">
        <w:rPr>
          <w:rFonts w:ascii="Calibri" w:eastAsia="SimSun" w:hAnsi="Calibri" w:cs="Calibri"/>
          <w:sz w:val="20"/>
          <w:szCs w:val="20"/>
          <w:lang w:eastAsia="zh-CN"/>
        </w:rPr>
        <w:t>στην ιστοσελίδα του Προγράμματο</w:t>
      </w:r>
      <w:r w:rsidR="00E61492" w:rsidRPr="000110F7">
        <w:rPr>
          <w:rFonts w:ascii="Calibri" w:eastAsia="SimSun" w:hAnsi="Calibri" w:cs="Calibri"/>
          <w:sz w:val="20"/>
          <w:szCs w:val="20"/>
          <w:lang w:eastAsia="zh-CN"/>
        </w:rPr>
        <w:t>ς</w:t>
      </w:r>
      <w:r w:rsidR="008957DF" w:rsidRPr="000110F7">
        <w:rPr>
          <w:rFonts w:ascii="Calibri" w:eastAsia="SimSun" w:hAnsi="Calibri" w:cs="Calibri"/>
          <w:sz w:val="20"/>
          <w:szCs w:val="20"/>
          <w:lang w:eastAsia="zh-CN"/>
        </w:rPr>
        <w:t xml:space="preserve">   </w:t>
      </w:r>
      <w:r w:rsidRPr="000110F7">
        <w:rPr>
          <w:rFonts w:ascii="Calibri" w:eastAsia="SimSun" w:hAnsi="Calibri" w:cs="Calibri"/>
          <w:sz w:val="20"/>
          <w:szCs w:val="20"/>
          <w:lang w:eastAsia="zh-CN"/>
        </w:rPr>
        <w:t xml:space="preserve">: </w:t>
      </w:r>
      <w:hyperlink r:id="rId14" w:history="1">
        <w:r w:rsidRPr="000110F7">
          <w:rPr>
            <w:rStyle w:val="-"/>
            <w:rFonts w:ascii="Calibri" w:eastAsia="SimSun" w:hAnsi="Calibri" w:cs="Calibri"/>
            <w:sz w:val="20"/>
            <w:szCs w:val="20"/>
            <w:lang w:eastAsia="zh-CN"/>
          </w:rPr>
          <w:t>http://praktiki.upatras.gr/</w:t>
        </w:r>
      </w:hyperlink>
    </w:p>
    <w:p w14:paraId="56179C5D" w14:textId="06E5C8A2" w:rsidR="008957DF" w:rsidRPr="000110F7" w:rsidRDefault="00784CBF" w:rsidP="008957DF">
      <w:pPr>
        <w:pStyle w:val="a4"/>
        <w:numPr>
          <w:ilvl w:val="0"/>
          <w:numId w:val="9"/>
        </w:numPr>
        <w:spacing w:before="0" w:beforeAutospacing="0" w:after="0" w:afterAutospacing="0"/>
        <w:ind w:left="714" w:hanging="357"/>
        <w:jc w:val="both"/>
        <w:rPr>
          <w:rFonts w:ascii="Calibri" w:eastAsia="SimSun" w:hAnsi="Calibri" w:cs="Calibri"/>
          <w:sz w:val="20"/>
          <w:szCs w:val="20"/>
          <w:lang w:eastAsia="zh-CN"/>
        </w:rPr>
      </w:pPr>
      <w:r w:rsidRPr="000110F7">
        <w:rPr>
          <w:rFonts w:ascii="Calibri" w:eastAsia="SimSun" w:hAnsi="Calibri" w:cs="Calibri"/>
          <w:sz w:val="20"/>
          <w:szCs w:val="20"/>
          <w:lang w:eastAsia="zh-CN"/>
        </w:rPr>
        <w:t>στην ιστοσελίδα του Τμήματος:</w:t>
      </w:r>
      <w:r w:rsidR="00BD210A" w:rsidRPr="000110F7">
        <w:rPr>
          <w:rFonts w:ascii="Calibri" w:eastAsia="SimSun" w:hAnsi="Calibri" w:cs="Calibri"/>
          <w:sz w:val="20"/>
          <w:szCs w:val="20"/>
          <w:lang w:eastAsia="zh-CN"/>
        </w:rPr>
        <w:t xml:space="preserve"> </w:t>
      </w:r>
      <w:r w:rsidR="008957DF" w:rsidRPr="000110F7">
        <w:rPr>
          <w:rFonts w:ascii="Calibri" w:eastAsia="SimSun" w:hAnsi="Calibri" w:cs="Calibri"/>
          <w:sz w:val="20"/>
          <w:szCs w:val="20"/>
          <w:lang w:eastAsia="zh-CN"/>
        </w:rPr>
        <w:t xml:space="preserve">    </w:t>
      </w:r>
      <w:r w:rsidR="00E61492" w:rsidRPr="000110F7">
        <w:rPr>
          <w:rFonts w:ascii="Calibri" w:eastAsia="SimSun" w:hAnsi="Calibri" w:cs="Calibri"/>
          <w:sz w:val="20"/>
          <w:szCs w:val="20"/>
          <w:lang w:eastAsia="zh-CN"/>
        </w:rPr>
        <w:t xml:space="preserve">  </w:t>
      </w:r>
      <w:r w:rsidR="008957DF" w:rsidRPr="000110F7">
        <w:rPr>
          <w:rFonts w:ascii="Calibri" w:eastAsia="SimSun" w:hAnsi="Calibri" w:cs="Calibri"/>
          <w:sz w:val="20"/>
          <w:szCs w:val="20"/>
          <w:lang w:eastAsia="zh-CN"/>
        </w:rPr>
        <w:t xml:space="preserve">   </w:t>
      </w:r>
      <w:r w:rsidR="00F44EB6" w:rsidRPr="000110F7">
        <w:rPr>
          <w:rFonts w:asciiTheme="minorHAnsi" w:hAnsiTheme="minorHAnsi" w:cstheme="minorHAnsi"/>
        </w:rPr>
        <w:t xml:space="preserve">: </w:t>
      </w:r>
      <w:hyperlink r:id="rId15" w:history="1">
        <w:r w:rsidR="008957DF" w:rsidRPr="000110F7">
          <w:rPr>
            <w:rStyle w:val="-"/>
            <w:rFonts w:asciiTheme="minorHAnsi" w:hAnsiTheme="minorHAnsi" w:cstheme="minorHAnsi"/>
            <w:sz w:val="20"/>
            <w:szCs w:val="20"/>
          </w:rPr>
          <w:t>http://www.asfa.upatras</w:t>
        </w:r>
      </w:hyperlink>
      <w:r w:rsidR="008957DF" w:rsidRPr="000110F7">
        <w:rPr>
          <w:rFonts w:asciiTheme="minorHAnsi" w:hAnsiTheme="minorHAnsi" w:cstheme="minorHAnsi"/>
          <w:sz w:val="20"/>
          <w:szCs w:val="20"/>
        </w:rPr>
        <w:t>/</w:t>
      </w:r>
    </w:p>
    <w:p w14:paraId="68C4893F" w14:textId="62D684AF" w:rsidR="00784CBF" w:rsidRPr="008957DF" w:rsidRDefault="00784CBF" w:rsidP="008957DF">
      <w:pPr>
        <w:pStyle w:val="a4"/>
        <w:numPr>
          <w:ilvl w:val="0"/>
          <w:numId w:val="9"/>
        </w:numPr>
        <w:spacing w:before="0" w:beforeAutospacing="0" w:after="0" w:afterAutospacing="0"/>
        <w:ind w:left="714" w:hanging="357"/>
        <w:jc w:val="both"/>
        <w:rPr>
          <w:rFonts w:ascii="Calibri" w:eastAsia="SimSun" w:hAnsi="Calibri" w:cs="Calibri"/>
          <w:sz w:val="20"/>
          <w:szCs w:val="20"/>
          <w:lang w:eastAsia="zh-CN"/>
        </w:rPr>
      </w:pPr>
      <w:r w:rsidRPr="008957DF">
        <w:rPr>
          <w:rFonts w:ascii="Calibri" w:eastAsia="SimSun" w:hAnsi="Calibri" w:cs="Calibri"/>
          <w:sz w:val="20"/>
          <w:szCs w:val="20"/>
          <w:lang w:eastAsia="zh-CN"/>
        </w:rPr>
        <w:t>και θα τοιχοκολληθεί</w:t>
      </w:r>
      <w:r w:rsidR="00CB1D53" w:rsidRPr="008957DF">
        <w:rPr>
          <w:rFonts w:ascii="Calibri" w:eastAsia="SimSun" w:hAnsi="Calibri" w:cs="Calibri"/>
          <w:sz w:val="20"/>
          <w:szCs w:val="20"/>
          <w:lang w:eastAsia="zh-CN"/>
        </w:rPr>
        <w:t xml:space="preserve"> στη Γραμματεία του Τμήματος</w:t>
      </w:r>
    </w:p>
    <w:sectPr w:rsidR="00784CBF" w:rsidRPr="008957DF" w:rsidSect="00D72E62">
      <w:footerReference w:type="default" r:id="rId16"/>
      <w:pgSz w:w="11906" w:h="16838"/>
      <w:pgMar w:top="397" w:right="1700" w:bottom="1440" w:left="1800" w:header="708" w:footer="36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A036C8" w14:textId="77777777" w:rsidR="00A2046E" w:rsidRDefault="00A2046E" w:rsidP="00D36D17">
      <w:r>
        <w:separator/>
      </w:r>
    </w:p>
  </w:endnote>
  <w:endnote w:type="continuationSeparator" w:id="0">
    <w:p w14:paraId="3582754D" w14:textId="77777777" w:rsidR="00A2046E" w:rsidRDefault="00A2046E" w:rsidP="00D36D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 Math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4A0" w:firstRow="1" w:lastRow="0" w:firstColumn="1" w:lastColumn="0" w:noHBand="0" w:noVBand="1"/>
    </w:tblPr>
    <w:tblGrid>
      <w:gridCol w:w="8281"/>
    </w:tblGrid>
    <w:tr w:rsidR="00D36D17" w14:paraId="08443454" w14:textId="77777777" w:rsidTr="0066054B">
      <w:trPr>
        <w:trHeight w:val="835"/>
      </w:trPr>
      <w:tc>
        <w:tcPr>
          <w:tcW w:w="8281" w:type="dxa"/>
          <w:shd w:val="clear" w:color="auto" w:fill="auto"/>
        </w:tcPr>
        <w:p w14:paraId="25D21A35" w14:textId="42C1AC34" w:rsidR="00D36D17" w:rsidRDefault="00FC1781" w:rsidP="00FC1781">
          <w:pPr>
            <w:pStyle w:val="a8"/>
            <w:jc w:val="center"/>
          </w:pPr>
          <w:r>
            <w:rPr>
              <w:noProof/>
            </w:rPr>
            <w:drawing>
              <wp:inline distT="0" distB="0" distL="0" distR="0" wp14:anchorId="58495D71" wp14:editId="2C8699A9">
                <wp:extent cx="4054475" cy="652145"/>
                <wp:effectExtent l="0" t="0" r="3175" b="0"/>
                <wp:docPr id="5" name="Εικόνα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054475" cy="65214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</w:tbl>
  <w:p w14:paraId="3B984286" w14:textId="77777777" w:rsidR="00D36D17" w:rsidRDefault="00D36D17" w:rsidP="00D36D17">
    <w:pPr>
      <w:pStyle w:val="a8"/>
      <w:jc w:val="both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BFD778" w14:textId="77777777" w:rsidR="00A2046E" w:rsidRDefault="00A2046E" w:rsidP="00D36D17">
      <w:r>
        <w:separator/>
      </w:r>
    </w:p>
  </w:footnote>
  <w:footnote w:type="continuationSeparator" w:id="0">
    <w:p w14:paraId="2358035A" w14:textId="77777777" w:rsidR="00A2046E" w:rsidRDefault="00A2046E" w:rsidP="00D36D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2B42D9"/>
    <w:multiLevelType w:val="hybridMultilevel"/>
    <w:tmpl w:val="0942693C"/>
    <w:lvl w:ilvl="0" w:tplc="0408000B">
      <w:numFmt w:val="bullet"/>
      <w:lvlText w:val="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E06AEE"/>
    <w:multiLevelType w:val="hybridMultilevel"/>
    <w:tmpl w:val="33ACC0CC"/>
    <w:lvl w:ilvl="0" w:tplc="D004CEBA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6E050B"/>
    <w:multiLevelType w:val="multilevel"/>
    <w:tmpl w:val="AB6A8CC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abstractNum w:abstractNumId="3" w15:restartNumberingAfterBreak="0">
    <w:nsid w:val="308B713F"/>
    <w:multiLevelType w:val="hybridMultilevel"/>
    <w:tmpl w:val="9362BAC0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7C072DF"/>
    <w:multiLevelType w:val="hybridMultilevel"/>
    <w:tmpl w:val="DC8EF21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7348F8"/>
    <w:multiLevelType w:val="hybridMultilevel"/>
    <w:tmpl w:val="2FFAF500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EB56A50"/>
    <w:multiLevelType w:val="hybridMultilevel"/>
    <w:tmpl w:val="9CE6ACA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3C02F0"/>
    <w:multiLevelType w:val="hybridMultilevel"/>
    <w:tmpl w:val="D96A6FD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0DE4FC7"/>
    <w:multiLevelType w:val="hybridMultilevel"/>
    <w:tmpl w:val="D938E8C2"/>
    <w:lvl w:ilvl="0" w:tplc="1212A7F2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F71299"/>
    <w:multiLevelType w:val="hybridMultilevel"/>
    <w:tmpl w:val="D9E820C8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DBD12ED"/>
    <w:multiLevelType w:val="hybridMultilevel"/>
    <w:tmpl w:val="6728036C"/>
    <w:lvl w:ilvl="0" w:tplc="0408000F">
      <w:start w:val="1"/>
      <w:numFmt w:val="decimal"/>
      <w:lvlText w:val="%1."/>
      <w:lvlJc w:val="left"/>
      <w:pPr>
        <w:ind w:left="1800" w:hanging="360"/>
      </w:pPr>
    </w:lvl>
    <w:lvl w:ilvl="1" w:tplc="04080019" w:tentative="1">
      <w:start w:val="1"/>
      <w:numFmt w:val="lowerLetter"/>
      <w:lvlText w:val="%2."/>
      <w:lvlJc w:val="left"/>
      <w:pPr>
        <w:ind w:left="2520" w:hanging="360"/>
      </w:pPr>
    </w:lvl>
    <w:lvl w:ilvl="2" w:tplc="0408001B" w:tentative="1">
      <w:start w:val="1"/>
      <w:numFmt w:val="lowerRoman"/>
      <w:lvlText w:val="%3."/>
      <w:lvlJc w:val="right"/>
      <w:pPr>
        <w:ind w:left="3240" w:hanging="180"/>
      </w:pPr>
    </w:lvl>
    <w:lvl w:ilvl="3" w:tplc="0408000F" w:tentative="1">
      <w:start w:val="1"/>
      <w:numFmt w:val="decimal"/>
      <w:lvlText w:val="%4."/>
      <w:lvlJc w:val="left"/>
      <w:pPr>
        <w:ind w:left="3960" w:hanging="360"/>
      </w:pPr>
    </w:lvl>
    <w:lvl w:ilvl="4" w:tplc="04080019" w:tentative="1">
      <w:start w:val="1"/>
      <w:numFmt w:val="lowerLetter"/>
      <w:lvlText w:val="%5."/>
      <w:lvlJc w:val="left"/>
      <w:pPr>
        <w:ind w:left="4680" w:hanging="360"/>
      </w:pPr>
    </w:lvl>
    <w:lvl w:ilvl="5" w:tplc="0408001B" w:tentative="1">
      <w:start w:val="1"/>
      <w:numFmt w:val="lowerRoman"/>
      <w:lvlText w:val="%6."/>
      <w:lvlJc w:val="right"/>
      <w:pPr>
        <w:ind w:left="5400" w:hanging="180"/>
      </w:pPr>
    </w:lvl>
    <w:lvl w:ilvl="6" w:tplc="0408000F" w:tentative="1">
      <w:start w:val="1"/>
      <w:numFmt w:val="decimal"/>
      <w:lvlText w:val="%7."/>
      <w:lvlJc w:val="left"/>
      <w:pPr>
        <w:ind w:left="6120" w:hanging="360"/>
      </w:pPr>
    </w:lvl>
    <w:lvl w:ilvl="7" w:tplc="04080019" w:tentative="1">
      <w:start w:val="1"/>
      <w:numFmt w:val="lowerLetter"/>
      <w:lvlText w:val="%8."/>
      <w:lvlJc w:val="left"/>
      <w:pPr>
        <w:ind w:left="6840" w:hanging="360"/>
      </w:pPr>
    </w:lvl>
    <w:lvl w:ilvl="8" w:tplc="0408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7EA00E83"/>
    <w:multiLevelType w:val="hybridMultilevel"/>
    <w:tmpl w:val="D6F86838"/>
    <w:lvl w:ilvl="0" w:tplc="0408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017070822">
    <w:abstractNumId w:val="0"/>
  </w:num>
  <w:num w:numId="2" w16cid:durableId="1148592554">
    <w:abstractNumId w:val="9"/>
  </w:num>
  <w:num w:numId="3" w16cid:durableId="1171405124">
    <w:abstractNumId w:val="3"/>
  </w:num>
  <w:num w:numId="4" w16cid:durableId="1477260140">
    <w:abstractNumId w:val="5"/>
  </w:num>
  <w:num w:numId="5" w16cid:durableId="326055232">
    <w:abstractNumId w:val="2"/>
  </w:num>
  <w:num w:numId="6" w16cid:durableId="543637439">
    <w:abstractNumId w:val="0"/>
  </w:num>
  <w:num w:numId="7" w16cid:durableId="1642417768">
    <w:abstractNumId w:val="10"/>
  </w:num>
  <w:num w:numId="8" w16cid:durableId="1337459105">
    <w:abstractNumId w:val="1"/>
  </w:num>
  <w:num w:numId="9" w16cid:durableId="1593050408">
    <w:abstractNumId w:val="4"/>
  </w:num>
  <w:num w:numId="10" w16cid:durableId="835223288">
    <w:abstractNumId w:val="7"/>
  </w:num>
  <w:num w:numId="11" w16cid:durableId="1973559741">
    <w:abstractNumId w:val="8"/>
  </w:num>
  <w:num w:numId="12" w16cid:durableId="1225793646">
    <w:abstractNumId w:val="11"/>
  </w:num>
  <w:num w:numId="13" w16cid:durableId="111420668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3463"/>
    <w:rsid w:val="000110F7"/>
    <w:rsid w:val="00043261"/>
    <w:rsid w:val="000503E0"/>
    <w:rsid w:val="00052206"/>
    <w:rsid w:val="0006165A"/>
    <w:rsid w:val="00076387"/>
    <w:rsid w:val="00090C32"/>
    <w:rsid w:val="000A6AA9"/>
    <w:rsid w:val="000B20CA"/>
    <w:rsid w:val="000C7362"/>
    <w:rsid w:val="000D7ADC"/>
    <w:rsid w:val="00102139"/>
    <w:rsid w:val="00151B19"/>
    <w:rsid w:val="001534F2"/>
    <w:rsid w:val="001600AC"/>
    <w:rsid w:val="00186E2E"/>
    <w:rsid w:val="001A6D0C"/>
    <w:rsid w:val="001B7177"/>
    <w:rsid w:val="001C717B"/>
    <w:rsid w:val="001E223B"/>
    <w:rsid w:val="001F0AAB"/>
    <w:rsid w:val="001F0E38"/>
    <w:rsid w:val="001F7A2E"/>
    <w:rsid w:val="00201083"/>
    <w:rsid w:val="0022603E"/>
    <w:rsid w:val="002517DA"/>
    <w:rsid w:val="002659E6"/>
    <w:rsid w:val="00273F26"/>
    <w:rsid w:val="002B4817"/>
    <w:rsid w:val="002E1A66"/>
    <w:rsid w:val="00300326"/>
    <w:rsid w:val="00313DDB"/>
    <w:rsid w:val="00323A04"/>
    <w:rsid w:val="00346DFC"/>
    <w:rsid w:val="00366348"/>
    <w:rsid w:val="0039707B"/>
    <w:rsid w:val="003A38AF"/>
    <w:rsid w:val="003E23CA"/>
    <w:rsid w:val="003E7D85"/>
    <w:rsid w:val="003F0C1E"/>
    <w:rsid w:val="003F1A84"/>
    <w:rsid w:val="004123F7"/>
    <w:rsid w:val="00422C3C"/>
    <w:rsid w:val="00425CDA"/>
    <w:rsid w:val="0045550F"/>
    <w:rsid w:val="004A6D77"/>
    <w:rsid w:val="004B09E9"/>
    <w:rsid w:val="004B7015"/>
    <w:rsid w:val="004C5246"/>
    <w:rsid w:val="004D3A3B"/>
    <w:rsid w:val="004D4222"/>
    <w:rsid w:val="00501DC6"/>
    <w:rsid w:val="00502604"/>
    <w:rsid w:val="00515BAC"/>
    <w:rsid w:val="00525A92"/>
    <w:rsid w:val="00533A60"/>
    <w:rsid w:val="00555753"/>
    <w:rsid w:val="00557E83"/>
    <w:rsid w:val="00564080"/>
    <w:rsid w:val="00582082"/>
    <w:rsid w:val="00590E0C"/>
    <w:rsid w:val="005A5196"/>
    <w:rsid w:val="005A64C1"/>
    <w:rsid w:val="005B36EA"/>
    <w:rsid w:val="005B6E81"/>
    <w:rsid w:val="005B7EAF"/>
    <w:rsid w:val="005C083E"/>
    <w:rsid w:val="005C5FEC"/>
    <w:rsid w:val="005C7B08"/>
    <w:rsid w:val="005D2283"/>
    <w:rsid w:val="00603B91"/>
    <w:rsid w:val="00626FA9"/>
    <w:rsid w:val="00634105"/>
    <w:rsid w:val="00634B5F"/>
    <w:rsid w:val="006413DD"/>
    <w:rsid w:val="006430C8"/>
    <w:rsid w:val="00655690"/>
    <w:rsid w:val="00655D22"/>
    <w:rsid w:val="00656244"/>
    <w:rsid w:val="0066054B"/>
    <w:rsid w:val="00670245"/>
    <w:rsid w:val="0067421C"/>
    <w:rsid w:val="00674746"/>
    <w:rsid w:val="00684881"/>
    <w:rsid w:val="00693541"/>
    <w:rsid w:val="006A6F6C"/>
    <w:rsid w:val="006B5E55"/>
    <w:rsid w:val="006C218E"/>
    <w:rsid w:val="006F154F"/>
    <w:rsid w:val="006F599F"/>
    <w:rsid w:val="00716348"/>
    <w:rsid w:val="007501AF"/>
    <w:rsid w:val="00782056"/>
    <w:rsid w:val="00784CBF"/>
    <w:rsid w:val="00791F66"/>
    <w:rsid w:val="007946FE"/>
    <w:rsid w:val="007C488D"/>
    <w:rsid w:val="007C7819"/>
    <w:rsid w:val="007D4E3A"/>
    <w:rsid w:val="007E58AE"/>
    <w:rsid w:val="00803463"/>
    <w:rsid w:val="00804114"/>
    <w:rsid w:val="0080452F"/>
    <w:rsid w:val="008324B8"/>
    <w:rsid w:val="00856643"/>
    <w:rsid w:val="00875ED0"/>
    <w:rsid w:val="00883816"/>
    <w:rsid w:val="008957DF"/>
    <w:rsid w:val="008A036B"/>
    <w:rsid w:val="008A70DD"/>
    <w:rsid w:val="008E6CE4"/>
    <w:rsid w:val="009033BB"/>
    <w:rsid w:val="00914B72"/>
    <w:rsid w:val="00940EA7"/>
    <w:rsid w:val="00945B52"/>
    <w:rsid w:val="009462FC"/>
    <w:rsid w:val="0095206F"/>
    <w:rsid w:val="00952C0D"/>
    <w:rsid w:val="00961382"/>
    <w:rsid w:val="00961F17"/>
    <w:rsid w:val="00967152"/>
    <w:rsid w:val="009779C8"/>
    <w:rsid w:val="00984BBA"/>
    <w:rsid w:val="009978A2"/>
    <w:rsid w:val="009A454E"/>
    <w:rsid w:val="009D3F71"/>
    <w:rsid w:val="00A01B07"/>
    <w:rsid w:val="00A16584"/>
    <w:rsid w:val="00A1733E"/>
    <w:rsid w:val="00A2046E"/>
    <w:rsid w:val="00A20EBA"/>
    <w:rsid w:val="00A25098"/>
    <w:rsid w:val="00A3211B"/>
    <w:rsid w:val="00A42D01"/>
    <w:rsid w:val="00A649C7"/>
    <w:rsid w:val="00A94213"/>
    <w:rsid w:val="00AA583F"/>
    <w:rsid w:val="00AD2E0C"/>
    <w:rsid w:val="00AE4D56"/>
    <w:rsid w:val="00AE566B"/>
    <w:rsid w:val="00AF08FE"/>
    <w:rsid w:val="00B007D2"/>
    <w:rsid w:val="00B02299"/>
    <w:rsid w:val="00B4500E"/>
    <w:rsid w:val="00B65F7F"/>
    <w:rsid w:val="00B8428F"/>
    <w:rsid w:val="00B9078D"/>
    <w:rsid w:val="00B92400"/>
    <w:rsid w:val="00BB306C"/>
    <w:rsid w:val="00BB4FA1"/>
    <w:rsid w:val="00BC5319"/>
    <w:rsid w:val="00BD210A"/>
    <w:rsid w:val="00C1058C"/>
    <w:rsid w:val="00C55B50"/>
    <w:rsid w:val="00CB1D53"/>
    <w:rsid w:val="00CC2DAB"/>
    <w:rsid w:val="00CC6F09"/>
    <w:rsid w:val="00D23117"/>
    <w:rsid w:val="00D250E8"/>
    <w:rsid w:val="00D26796"/>
    <w:rsid w:val="00D36D17"/>
    <w:rsid w:val="00D36EAD"/>
    <w:rsid w:val="00D72E62"/>
    <w:rsid w:val="00D96AD0"/>
    <w:rsid w:val="00DB4E4B"/>
    <w:rsid w:val="00DB580C"/>
    <w:rsid w:val="00DC248A"/>
    <w:rsid w:val="00DC3C2E"/>
    <w:rsid w:val="00DD1691"/>
    <w:rsid w:val="00DD4F9C"/>
    <w:rsid w:val="00DD6146"/>
    <w:rsid w:val="00DD711D"/>
    <w:rsid w:val="00DF1637"/>
    <w:rsid w:val="00E0575F"/>
    <w:rsid w:val="00E06620"/>
    <w:rsid w:val="00E17BBB"/>
    <w:rsid w:val="00E257E2"/>
    <w:rsid w:val="00E34836"/>
    <w:rsid w:val="00E44BD4"/>
    <w:rsid w:val="00E45277"/>
    <w:rsid w:val="00E6032A"/>
    <w:rsid w:val="00E61492"/>
    <w:rsid w:val="00E66EAA"/>
    <w:rsid w:val="00E74AC8"/>
    <w:rsid w:val="00E870C7"/>
    <w:rsid w:val="00ED40B8"/>
    <w:rsid w:val="00EE4B19"/>
    <w:rsid w:val="00EE7816"/>
    <w:rsid w:val="00EF14C6"/>
    <w:rsid w:val="00F16560"/>
    <w:rsid w:val="00F23754"/>
    <w:rsid w:val="00F32150"/>
    <w:rsid w:val="00F41D35"/>
    <w:rsid w:val="00F44EB6"/>
    <w:rsid w:val="00F57FC7"/>
    <w:rsid w:val="00F86646"/>
    <w:rsid w:val="00FB17F8"/>
    <w:rsid w:val="00FC1781"/>
    <w:rsid w:val="00FE0E58"/>
    <w:rsid w:val="00FE7DBC"/>
    <w:rsid w:val="00FF6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249F5C6"/>
  <w15:docId w15:val="{3613FCFA-89FB-4B5C-B72B-CA91FB927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rsid w:val="00ED40B8"/>
    <w:rPr>
      <w:color w:val="0000FF"/>
      <w:u w:val="single"/>
    </w:rPr>
  </w:style>
  <w:style w:type="paragraph" w:styleId="Web">
    <w:name w:val="Normal (Web)"/>
    <w:basedOn w:val="a"/>
    <w:unhideWhenUsed/>
    <w:rsid w:val="009033BB"/>
    <w:pPr>
      <w:spacing w:before="100" w:beforeAutospacing="1" w:after="100" w:afterAutospacing="1"/>
    </w:pPr>
  </w:style>
  <w:style w:type="character" w:styleId="a3">
    <w:name w:val="Strong"/>
    <w:uiPriority w:val="22"/>
    <w:qFormat/>
    <w:rsid w:val="009033BB"/>
    <w:rPr>
      <w:b/>
      <w:bCs/>
    </w:rPr>
  </w:style>
  <w:style w:type="paragraph" w:customStyle="1" w:styleId="-2">
    <w:name w:val="-2"/>
    <w:basedOn w:val="a"/>
    <w:rsid w:val="009033BB"/>
    <w:pPr>
      <w:spacing w:before="100" w:beforeAutospacing="1" w:after="100" w:afterAutospacing="1"/>
    </w:pPr>
  </w:style>
  <w:style w:type="paragraph" w:styleId="a4">
    <w:name w:val="List Paragraph"/>
    <w:basedOn w:val="a"/>
    <w:uiPriority w:val="34"/>
    <w:qFormat/>
    <w:rsid w:val="009033BB"/>
    <w:pPr>
      <w:spacing w:before="100" w:beforeAutospacing="1" w:after="100" w:afterAutospacing="1"/>
    </w:pPr>
  </w:style>
  <w:style w:type="character" w:styleId="a5">
    <w:name w:val="Emphasis"/>
    <w:uiPriority w:val="20"/>
    <w:qFormat/>
    <w:rsid w:val="009033BB"/>
    <w:rPr>
      <w:i/>
      <w:iCs/>
    </w:rPr>
  </w:style>
  <w:style w:type="table" w:styleId="a6">
    <w:name w:val="Table Grid"/>
    <w:basedOn w:val="a1"/>
    <w:uiPriority w:val="39"/>
    <w:rsid w:val="00D36D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Char"/>
    <w:rsid w:val="00D36D17"/>
    <w:pPr>
      <w:tabs>
        <w:tab w:val="center" w:pos="4153"/>
        <w:tab w:val="right" w:pos="8306"/>
      </w:tabs>
    </w:pPr>
  </w:style>
  <w:style w:type="character" w:customStyle="1" w:styleId="Char">
    <w:name w:val="Κεφαλίδα Char"/>
    <w:link w:val="a7"/>
    <w:rsid w:val="00D36D17"/>
    <w:rPr>
      <w:sz w:val="24"/>
      <w:szCs w:val="24"/>
    </w:rPr>
  </w:style>
  <w:style w:type="paragraph" w:styleId="a8">
    <w:name w:val="footer"/>
    <w:basedOn w:val="a"/>
    <w:link w:val="Char0"/>
    <w:rsid w:val="00D36D17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link w:val="a8"/>
    <w:rsid w:val="00D36D17"/>
    <w:rPr>
      <w:sz w:val="24"/>
      <w:szCs w:val="24"/>
    </w:rPr>
  </w:style>
  <w:style w:type="paragraph" w:styleId="a9">
    <w:name w:val="Balloon Text"/>
    <w:basedOn w:val="a"/>
    <w:link w:val="Char1"/>
    <w:rsid w:val="005A64C1"/>
    <w:rPr>
      <w:rFonts w:ascii="Segoe UI" w:hAnsi="Segoe UI" w:cs="Segoe UI"/>
      <w:sz w:val="18"/>
      <w:szCs w:val="18"/>
    </w:rPr>
  </w:style>
  <w:style w:type="character" w:customStyle="1" w:styleId="Char1">
    <w:name w:val="Κείμενο πλαισίου Char"/>
    <w:basedOn w:val="a0"/>
    <w:link w:val="a9"/>
    <w:rsid w:val="005A64C1"/>
    <w:rPr>
      <w:rFonts w:ascii="Segoe UI" w:hAnsi="Segoe UI" w:cs="Segoe UI"/>
      <w:sz w:val="18"/>
      <w:szCs w:val="18"/>
    </w:rPr>
  </w:style>
  <w:style w:type="character" w:styleId="aa">
    <w:name w:val="Placeholder Text"/>
    <w:basedOn w:val="a0"/>
    <w:uiPriority w:val="99"/>
    <w:semiHidden/>
    <w:rsid w:val="00FF6BE0"/>
    <w:rPr>
      <w:color w:val="808080"/>
    </w:rPr>
  </w:style>
  <w:style w:type="character" w:customStyle="1" w:styleId="1">
    <w:name w:val="Ανεπίλυτη αναφορά1"/>
    <w:basedOn w:val="a0"/>
    <w:uiPriority w:val="99"/>
    <w:semiHidden/>
    <w:unhideWhenUsed/>
    <w:rsid w:val="00FC1781"/>
    <w:rPr>
      <w:color w:val="605E5C"/>
      <w:shd w:val="clear" w:color="auto" w:fill="E1DFDD"/>
    </w:rPr>
  </w:style>
  <w:style w:type="character" w:styleId="ab">
    <w:name w:val="annotation reference"/>
    <w:basedOn w:val="a0"/>
    <w:rsid w:val="00FB17F8"/>
    <w:rPr>
      <w:sz w:val="16"/>
      <w:szCs w:val="16"/>
    </w:rPr>
  </w:style>
  <w:style w:type="paragraph" w:styleId="ac">
    <w:name w:val="annotation text"/>
    <w:basedOn w:val="a"/>
    <w:link w:val="Char2"/>
    <w:rsid w:val="00FB17F8"/>
    <w:rPr>
      <w:sz w:val="20"/>
      <w:szCs w:val="20"/>
    </w:rPr>
  </w:style>
  <w:style w:type="character" w:customStyle="1" w:styleId="Char2">
    <w:name w:val="Κείμενο σχολίου Char"/>
    <w:basedOn w:val="a0"/>
    <w:link w:val="ac"/>
    <w:rsid w:val="00FB17F8"/>
  </w:style>
  <w:style w:type="paragraph" w:styleId="ad">
    <w:name w:val="annotation subject"/>
    <w:basedOn w:val="ac"/>
    <w:next w:val="ac"/>
    <w:link w:val="Char3"/>
    <w:semiHidden/>
    <w:unhideWhenUsed/>
    <w:rsid w:val="00FB17F8"/>
    <w:rPr>
      <w:b/>
      <w:bCs/>
    </w:rPr>
  </w:style>
  <w:style w:type="character" w:customStyle="1" w:styleId="Char3">
    <w:name w:val="Θέμα σχολίου Char"/>
    <w:basedOn w:val="Char2"/>
    <w:link w:val="ad"/>
    <w:semiHidden/>
    <w:rsid w:val="00FB17F8"/>
    <w:rPr>
      <w:b/>
      <w:bCs/>
    </w:rPr>
  </w:style>
  <w:style w:type="character" w:customStyle="1" w:styleId="2">
    <w:name w:val="Ανεπίλυτη αναφορά2"/>
    <w:basedOn w:val="a0"/>
    <w:uiPriority w:val="99"/>
    <w:semiHidden/>
    <w:unhideWhenUsed/>
    <w:rsid w:val="00782056"/>
    <w:rPr>
      <w:color w:val="605E5C"/>
      <w:shd w:val="clear" w:color="auto" w:fill="E1DFDD"/>
    </w:rPr>
  </w:style>
  <w:style w:type="character" w:styleId="-0">
    <w:name w:val="FollowedHyperlink"/>
    <w:basedOn w:val="a0"/>
    <w:rsid w:val="008957D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16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3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312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25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60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414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90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647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741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477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05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918771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5" w:color="1010FF"/>
            <w:bottom w:val="none" w:sz="0" w:space="0" w:color="auto"/>
            <w:right w:val="none" w:sz="0" w:space="0" w:color="auto"/>
          </w:divBdr>
          <w:divsChild>
            <w:div w:id="574360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mailto:asfasecr@upatras.gr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hyperlink" Target="http://www.asfa.upatras/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praktiki.upatras.gr/news-blog/prokirikseis-panepistimiou-patrwn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asfa.upatras" TargetMode="External"/><Relationship Id="rId10" Type="http://schemas.openxmlformats.org/officeDocument/2006/relationships/hyperlink" Target="mailto:asfasecr@upatras.g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kvidalis@upatras.gr" TargetMode="External"/><Relationship Id="rId14" Type="http://schemas.openxmlformats.org/officeDocument/2006/relationships/hyperlink" Target="http://praktiki.upatras.gr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3</Pages>
  <Words>1016</Words>
  <Characters>5489</Characters>
  <Application>Microsoft Office Word</Application>
  <DocSecurity>0</DocSecurity>
  <Lines>45</Lines>
  <Paragraphs>12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LB</dc:creator>
  <cp:lastModifiedBy>L_PRAKTIKI_2</cp:lastModifiedBy>
  <cp:revision>12</cp:revision>
  <cp:lastPrinted>2019-11-27T10:46:00Z</cp:lastPrinted>
  <dcterms:created xsi:type="dcterms:W3CDTF">2023-02-01T11:56:00Z</dcterms:created>
  <dcterms:modified xsi:type="dcterms:W3CDTF">2023-02-14T07:34:00Z</dcterms:modified>
</cp:coreProperties>
</file>