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CE6AD" w14:textId="5E52FA91" w:rsidR="003C3D95" w:rsidRPr="002867AB" w:rsidRDefault="002867AB">
      <w:pPr>
        <w:rPr>
          <w:b/>
          <w:bCs/>
          <w:lang w:val="en-US"/>
        </w:rPr>
      </w:pPr>
      <w:r w:rsidRPr="002867AB">
        <w:rPr>
          <w:b/>
          <w:bCs/>
          <w:lang w:val="en-US"/>
        </w:rPr>
        <w:t>Intern in Consulting Services</w:t>
      </w:r>
    </w:p>
    <w:p w14:paraId="459D90A1" w14:textId="77777777" w:rsidR="00F24A4B" w:rsidRDefault="002867AB" w:rsidP="002867AB">
      <w:pPr>
        <w:pStyle w:val="NormalWeb"/>
        <w:jc w:val="both"/>
        <w:rPr>
          <w:rFonts w:ascii="Arial" w:hAnsi="Arial" w:cs="Arial"/>
          <w:color w:val="333333"/>
          <w:sz w:val="20"/>
          <w:szCs w:val="20"/>
          <w:lang w:val="en-US"/>
        </w:rPr>
      </w:pPr>
      <w:r w:rsidRPr="002867AB">
        <w:rPr>
          <w:rFonts w:ascii="Arial" w:hAnsi="Arial" w:cs="Arial"/>
          <w:color w:val="333333"/>
          <w:sz w:val="20"/>
          <w:szCs w:val="20"/>
          <w:lang w:val="en-US"/>
        </w:rPr>
        <w:t xml:space="preserve">In Consulting, our purpose of building a better working world is embodied in our mission to transform businesses through the power of people, technology and innovation. </w:t>
      </w:r>
    </w:p>
    <w:p w14:paraId="5DE44A21" w14:textId="5B67F898" w:rsidR="00F24A4B" w:rsidRDefault="00F24A4B" w:rsidP="00F24A4B">
      <w:pPr>
        <w:pStyle w:val="NormalWeb"/>
        <w:jc w:val="both"/>
        <w:rPr>
          <w:rFonts w:ascii="Arial" w:hAnsi="Arial" w:cs="Arial"/>
          <w:color w:val="333333"/>
          <w:sz w:val="20"/>
          <w:szCs w:val="20"/>
          <w:lang w:val="en-US"/>
        </w:rPr>
      </w:pPr>
      <w:r w:rsidRPr="00F24A4B">
        <w:rPr>
          <w:rFonts w:ascii="Arial" w:hAnsi="Arial" w:cs="Arial"/>
          <w:color w:val="333333"/>
          <w:sz w:val="20"/>
          <w:szCs w:val="20"/>
          <w:lang w:val="en-US"/>
        </w:rPr>
        <w:t>By joining EY Consulting team, you’ll become a world leading transformation consultant, trusted to help our clients to generate long-term value.</w:t>
      </w:r>
      <w:r>
        <w:rPr>
          <w:rFonts w:ascii="Arial" w:hAnsi="Arial" w:cs="Arial"/>
          <w:color w:val="333333"/>
          <w:sz w:val="20"/>
          <w:szCs w:val="20"/>
          <w:lang w:val="en-US"/>
        </w:rPr>
        <w:t xml:space="preserve"> </w:t>
      </w:r>
      <w:r w:rsidRPr="00F24A4B">
        <w:rPr>
          <w:rFonts w:ascii="Arial" w:hAnsi="Arial" w:cs="Arial"/>
          <w:color w:val="333333"/>
          <w:sz w:val="20"/>
          <w:szCs w:val="20"/>
          <w:lang w:val="en-US"/>
        </w:rPr>
        <w:t>We’re focused on solving the key issues of our clients, building deeper relations and making a greater impact.</w:t>
      </w:r>
      <w:r>
        <w:rPr>
          <w:rFonts w:ascii="Arial" w:hAnsi="Arial" w:cs="Arial"/>
          <w:color w:val="333333"/>
          <w:sz w:val="20"/>
          <w:szCs w:val="20"/>
          <w:lang w:val="en-US"/>
        </w:rPr>
        <w:t xml:space="preserve"> </w:t>
      </w:r>
    </w:p>
    <w:p w14:paraId="1ADB0A04" w14:textId="77777777" w:rsidR="00C34B72" w:rsidRDefault="00F40BF5" w:rsidP="002867AB">
      <w:pPr>
        <w:pStyle w:val="NormalWeb"/>
        <w:jc w:val="both"/>
        <w:rPr>
          <w:rFonts w:ascii="Arial" w:hAnsi="Arial" w:cs="Arial"/>
          <w:color w:val="333333"/>
          <w:sz w:val="20"/>
          <w:szCs w:val="20"/>
          <w:lang w:val="en-US"/>
        </w:rPr>
      </w:pPr>
      <w:r w:rsidRPr="00F40BF5">
        <w:rPr>
          <w:rFonts w:ascii="Arial" w:hAnsi="Arial" w:cs="Arial"/>
          <w:color w:val="333333"/>
          <w:sz w:val="20"/>
          <w:szCs w:val="20"/>
          <w:lang w:val="en-US"/>
        </w:rPr>
        <w:t>EY Consulting has a structure in place to ensure we develop transformation professionals with world-class capabilities.</w:t>
      </w:r>
      <w:r w:rsidR="00C34B72">
        <w:rPr>
          <w:rFonts w:ascii="Arial" w:hAnsi="Arial" w:cs="Arial"/>
          <w:color w:val="333333"/>
          <w:sz w:val="20"/>
          <w:szCs w:val="20"/>
          <w:lang w:val="en-US"/>
        </w:rPr>
        <w:t xml:space="preserve"> </w:t>
      </w:r>
    </w:p>
    <w:p w14:paraId="2E3A8D83" w14:textId="77777777" w:rsidR="009E7398" w:rsidRPr="00F40BF5" w:rsidRDefault="009E7398" w:rsidP="00F40BF5">
      <w:pPr>
        <w:pStyle w:val="NormalWeb"/>
        <w:numPr>
          <w:ilvl w:val="0"/>
          <w:numId w:val="4"/>
        </w:numPr>
        <w:jc w:val="both"/>
        <w:rPr>
          <w:rFonts w:ascii="Arial" w:hAnsi="Arial" w:cs="Arial"/>
          <w:b/>
          <w:bCs/>
          <w:sz w:val="20"/>
          <w:szCs w:val="20"/>
          <w:u w:val="single"/>
          <w:lang w:val="en-US"/>
        </w:rPr>
      </w:pPr>
      <w:r w:rsidRPr="00F40BF5">
        <w:rPr>
          <w:rFonts w:ascii="Arial" w:hAnsi="Arial" w:cs="Arial"/>
          <w:b/>
          <w:bCs/>
          <w:sz w:val="20"/>
          <w:szCs w:val="20"/>
          <w:u w:val="single"/>
          <w:lang w:val="en-US"/>
        </w:rPr>
        <w:t>Business Consulting at a glance</w:t>
      </w:r>
    </w:p>
    <w:p w14:paraId="1753A286" w14:textId="77777777" w:rsidR="009E7398" w:rsidRDefault="009E7398" w:rsidP="009E7398">
      <w:pPr>
        <w:jc w:val="both"/>
        <w:rPr>
          <w:rFonts w:ascii="Arial" w:hAnsi="Arial" w:cs="Arial"/>
          <w:sz w:val="20"/>
          <w:szCs w:val="20"/>
          <w:lang w:val="en-US"/>
        </w:rPr>
      </w:pPr>
      <w:r>
        <w:rPr>
          <w:rFonts w:ascii="Arial" w:hAnsi="Arial" w:cs="Arial"/>
          <w:sz w:val="20"/>
          <w:szCs w:val="20"/>
          <w:lang w:val="en-US"/>
        </w:rPr>
        <w:t xml:space="preserve">Business Consulting can help to solve complex challenges and issues that are prevalent as businesses seek to transform themselves in the digital age. Our teams reimagine and transform businesses and models by creating growth, managing cost and efficiency, responding to market pressures and regulations and resolving operational challenges. </w:t>
      </w:r>
    </w:p>
    <w:p w14:paraId="7E8EB08A" w14:textId="77777777" w:rsidR="009E7398" w:rsidRDefault="009E7398" w:rsidP="009E7398">
      <w:pPr>
        <w:jc w:val="both"/>
        <w:rPr>
          <w:rFonts w:ascii="Arial" w:hAnsi="Arial" w:cs="Arial"/>
          <w:sz w:val="20"/>
          <w:szCs w:val="20"/>
          <w:lang w:val="en-US"/>
        </w:rPr>
      </w:pPr>
      <w:r>
        <w:rPr>
          <w:rFonts w:ascii="Arial" w:hAnsi="Arial" w:cs="Arial"/>
          <w:sz w:val="20"/>
          <w:szCs w:val="20"/>
          <w:lang w:val="en-US"/>
        </w:rPr>
        <w:t xml:space="preserve">We deliver transformation to our clients to help generate long-term value. We team closely with our Technology Consulting practice to support our clients through their transformation journey. Our teams fuse business insight with technology, digital and data solutions for competitive advantage. </w:t>
      </w:r>
    </w:p>
    <w:p w14:paraId="78FE0237" w14:textId="77777777" w:rsidR="009E7398" w:rsidRPr="00F40BF5" w:rsidRDefault="009E7398" w:rsidP="00F40BF5">
      <w:pPr>
        <w:pStyle w:val="NormalWeb"/>
        <w:numPr>
          <w:ilvl w:val="0"/>
          <w:numId w:val="4"/>
        </w:numPr>
        <w:jc w:val="both"/>
        <w:rPr>
          <w:rFonts w:ascii="Arial" w:hAnsi="Arial" w:cs="Arial"/>
          <w:b/>
          <w:bCs/>
          <w:sz w:val="20"/>
          <w:szCs w:val="20"/>
          <w:u w:val="single"/>
          <w:lang w:val="en-US"/>
        </w:rPr>
      </w:pPr>
      <w:r w:rsidRPr="00F40BF5">
        <w:rPr>
          <w:rFonts w:ascii="Arial" w:hAnsi="Arial" w:cs="Arial"/>
          <w:b/>
          <w:bCs/>
          <w:sz w:val="20"/>
          <w:szCs w:val="20"/>
          <w:u w:val="single"/>
          <w:lang w:val="en-US"/>
        </w:rPr>
        <w:t>Technology Consulting at a glance</w:t>
      </w:r>
    </w:p>
    <w:p w14:paraId="43A7FE54" w14:textId="77777777" w:rsidR="009E7398" w:rsidRPr="0051467D" w:rsidRDefault="009E7398" w:rsidP="009E7398">
      <w:pPr>
        <w:jc w:val="both"/>
        <w:rPr>
          <w:rFonts w:ascii="Arial" w:hAnsi="Arial" w:cs="Arial"/>
          <w:sz w:val="20"/>
          <w:szCs w:val="20"/>
          <w:lang w:val="en-US"/>
        </w:rPr>
      </w:pPr>
      <w:r w:rsidRPr="0051467D">
        <w:rPr>
          <w:rFonts w:ascii="Arial" w:hAnsi="Arial" w:cs="Arial"/>
          <w:sz w:val="20"/>
          <w:szCs w:val="20"/>
          <w:lang w:val="en-US"/>
        </w:rPr>
        <w:t>The pace of technology change is increasing year on year. Now, the focus for our clients is about agility and speed, embracing the digital wave with insight and customer centricity with all services provided in a secure, trusted and compliant manner. Within Technology Consulting, we fuse business insight with technology, digital and data solutions to transform our client’s businesses and to gain competitive advantage.</w:t>
      </w:r>
    </w:p>
    <w:p w14:paraId="5F92E7AE" w14:textId="77777777" w:rsidR="009E7398" w:rsidRPr="0051467D" w:rsidRDefault="009E7398" w:rsidP="009E7398">
      <w:pPr>
        <w:jc w:val="both"/>
        <w:rPr>
          <w:rFonts w:ascii="Arial" w:hAnsi="Arial" w:cs="Arial"/>
          <w:sz w:val="20"/>
          <w:szCs w:val="20"/>
          <w:lang w:val="en-US"/>
        </w:rPr>
      </w:pPr>
      <w:r w:rsidRPr="0051467D">
        <w:rPr>
          <w:rFonts w:ascii="Arial" w:hAnsi="Arial" w:cs="Arial"/>
          <w:sz w:val="20"/>
          <w:szCs w:val="20"/>
          <w:lang w:val="en-US"/>
        </w:rPr>
        <w:t>We deliver technology-enabled transformation to our clients to help generate long-term value, and team closely with our Business Consulting practice to support our clients through their transformation journey.</w:t>
      </w:r>
    </w:p>
    <w:p w14:paraId="4A045C57" w14:textId="77777777" w:rsidR="009E7398" w:rsidRPr="0051467D" w:rsidRDefault="009E7398" w:rsidP="009E7398">
      <w:pPr>
        <w:pStyle w:val="NormalWeb"/>
        <w:jc w:val="both"/>
        <w:rPr>
          <w:rFonts w:ascii="Arial" w:hAnsi="Arial" w:cs="Arial"/>
          <w:b/>
          <w:bCs/>
          <w:sz w:val="20"/>
          <w:szCs w:val="20"/>
          <w:lang w:val="en-US"/>
        </w:rPr>
      </w:pPr>
      <w:r w:rsidRPr="0051467D">
        <w:rPr>
          <w:rFonts w:ascii="Arial" w:hAnsi="Arial" w:cs="Arial"/>
          <w:b/>
          <w:bCs/>
          <w:sz w:val="20"/>
          <w:szCs w:val="20"/>
          <w:lang w:val="en-US"/>
        </w:rPr>
        <w:t xml:space="preserve">The opportunity: your next adventure awaits </w:t>
      </w:r>
    </w:p>
    <w:p w14:paraId="2E57C8D1" w14:textId="78BFC53A" w:rsidR="009E7398" w:rsidRPr="009E7398" w:rsidRDefault="009E7398" w:rsidP="009E7398">
      <w:pPr>
        <w:jc w:val="both"/>
        <w:rPr>
          <w:rFonts w:ascii="Arial" w:hAnsi="Arial" w:cs="Arial"/>
          <w:sz w:val="20"/>
          <w:szCs w:val="20"/>
          <w:lang w:val="en-US"/>
        </w:rPr>
      </w:pPr>
      <w:r w:rsidRPr="0051467D">
        <w:rPr>
          <w:rFonts w:ascii="Arial" w:hAnsi="Arial" w:cs="Arial"/>
          <w:sz w:val="20"/>
          <w:szCs w:val="20"/>
          <w:lang w:val="en-US"/>
        </w:rPr>
        <w:t>What will you be doing?</w:t>
      </w:r>
    </w:p>
    <w:p w14:paraId="22DC9994" w14:textId="05A946FB" w:rsidR="009E7398" w:rsidRPr="009E7398" w:rsidRDefault="009E7398" w:rsidP="009E7398">
      <w:pPr>
        <w:pStyle w:val="ListParagraph"/>
        <w:numPr>
          <w:ilvl w:val="0"/>
          <w:numId w:val="3"/>
        </w:numPr>
        <w:jc w:val="both"/>
        <w:rPr>
          <w:rFonts w:ascii="Arial" w:hAnsi="Arial" w:cs="Arial"/>
          <w:sz w:val="20"/>
          <w:szCs w:val="20"/>
          <w:lang w:val="en-US"/>
        </w:rPr>
      </w:pPr>
      <w:r w:rsidRPr="009E7398">
        <w:rPr>
          <w:rFonts w:ascii="Arial" w:hAnsi="Arial" w:cs="Arial"/>
          <w:sz w:val="20"/>
          <w:szCs w:val="20"/>
          <w:lang w:val="en-US"/>
        </w:rPr>
        <w:t>Working with a variety of clients from startups to recognisable financial services organisations</w:t>
      </w:r>
      <w:r>
        <w:rPr>
          <w:rFonts w:ascii="Arial" w:hAnsi="Arial" w:cs="Arial"/>
          <w:sz w:val="20"/>
          <w:szCs w:val="20"/>
          <w:lang w:val="en-US"/>
        </w:rPr>
        <w:t xml:space="preserve"> to</w:t>
      </w:r>
      <w:r w:rsidRPr="009E7398">
        <w:rPr>
          <w:rFonts w:ascii="Arial" w:hAnsi="Arial" w:cs="Arial"/>
          <w:sz w:val="20"/>
          <w:szCs w:val="20"/>
          <w:lang w:val="en-US"/>
        </w:rPr>
        <w:t xml:space="preserve"> </w:t>
      </w:r>
      <w:r w:rsidRPr="0051467D">
        <w:rPr>
          <w:rFonts w:ascii="Arial" w:hAnsi="Arial" w:cs="Arial"/>
          <w:sz w:val="20"/>
          <w:szCs w:val="20"/>
          <w:lang w:val="en-US"/>
        </w:rPr>
        <w:t>address challenges for our clients</w:t>
      </w:r>
    </w:p>
    <w:p w14:paraId="03FC7D24" w14:textId="588C7233" w:rsidR="009E7398" w:rsidRDefault="009E7398" w:rsidP="009E7398">
      <w:pPr>
        <w:pStyle w:val="ListParagraph"/>
        <w:numPr>
          <w:ilvl w:val="0"/>
          <w:numId w:val="3"/>
        </w:numPr>
        <w:jc w:val="both"/>
        <w:rPr>
          <w:rFonts w:ascii="Arial" w:hAnsi="Arial" w:cs="Arial"/>
          <w:sz w:val="20"/>
          <w:szCs w:val="20"/>
          <w:lang w:val="en-US"/>
        </w:rPr>
      </w:pPr>
      <w:r w:rsidRPr="009E7398">
        <w:rPr>
          <w:rFonts w:ascii="Arial" w:hAnsi="Arial" w:cs="Arial"/>
          <w:sz w:val="20"/>
          <w:szCs w:val="20"/>
          <w:lang w:val="en-US"/>
        </w:rPr>
        <w:t>Researching industry trends, learning about challenges and looking for client solutions</w:t>
      </w:r>
    </w:p>
    <w:p w14:paraId="627BA829" w14:textId="77777777" w:rsidR="009E7398" w:rsidRDefault="009E7398" w:rsidP="009E7398">
      <w:pPr>
        <w:pStyle w:val="ListParagraph"/>
        <w:numPr>
          <w:ilvl w:val="0"/>
          <w:numId w:val="3"/>
        </w:numPr>
        <w:jc w:val="both"/>
        <w:rPr>
          <w:rFonts w:ascii="Arial" w:hAnsi="Arial" w:cs="Arial"/>
          <w:sz w:val="20"/>
          <w:szCs w:val="20"/>
          <w:lang w:val="en-US"/>
        </w:rPr>
      </w:pPr>
      <w:r w:rsidRPr="0051467D">
        <w:rPr>
          <w:rFonts w:ascii="Arial" w:hAnsi="Arial" w:cs="Arial"/>
          <w:sz w:val="20"/>
          <w:szCs w:val="20"/>
          <w:lang w:val="en-US"/>
        </w:rPr>
        <w:t>Helping our clients plan and deliver organisation-wide transformation programmes</w:t>
      </w:r>
    </w:p>
    <w:p w14:paraId="4504A8A0" w14:textId="12EFDBF7" w:rsidR="009E7398" w:rsidRPr="009E7398" w:rsidRDefault="009E7398" w:rsidP="009E7398">
      <w:pPr>
        <w:pStyle w:val="ListParagraph"/>
        <w:numPr>
          <w:ilvl w:val="0"/>
          <w:numId w:val="3"/>
        </w:numPr>
        <w:jc w:val="both"/>
        <w:rPr>
          <w:rFonts w:ascii="Arial" w:hAnsi="Arial" w:cs="Arial"/>
          <w:sz w:val="20"/>
          <w:szCs w:val="20"/>
          <w:lang w:val="en-US"/>
        </w:rPr>
      </w:pPr>
      <w:r w:rsidRPr="0051467D">
        <w:rPr>
          <w:rFonts w:ascii="Arial" w:hAnsi="Arial" w:cs="Arial"/>
          <w:sz w:val="20"/>
          <w:szCs w:val="20"/>
          <w:lang w:val="en-US"/>
        </w:rPr>
        <w:t>Building your knowledge in a range of market leading digital and emerging technologies</w:t>
      </w:r>
    </w:p>
    <w:p w14:paraId="0CE258F7" w14:textId="4A76A780" w:rsidR="009E7398" w:rsidRPr="009E7398" w:rsidRDefault="009E7398" w:rsidP="009E7398">
      <w:pPr>
        <w:pStyle w:val="ListParagraph"/>
        <w:numPr>
          <w:ilvl w:val="0"/>
          <w:numId w:val="3"/>
        </w:numPr>
        <w:jc w:val="both"/>
        <w:rPr>
          <w:rFonts w:ascii="Arial" w:hAnsi="Arial" w:cs="Arial"/>
          <w:sz w:val="20"/>
          <w:szCs w:val="20"/>
          <w:lang w:val="en-US"/>
        </w:rPr>
      </w:pPr>
      <w:r w:rsidRPr="009E7398">
        <w:rPr>
          <w:rFonts w:ascii="Arial" w:hAnsi="Arial" w:cs="Arial"/>
          <w:sz w:val="20"/>
          <w:szCs w:val="20"/>
          <w:lang w:val="en-US"/>
        </w:rPr>
        <w:t>Attend</w:t>
      </w:r>
      <w:r>
        <w:rPr>
          <w:rFonts w:ascii="Arial" w:hAnsi="Arial" w:cs="Arial"/>
          <w:sz w:val="20"/>
          <w:szCs w:val="20"/>
          <w:lang w:val="en-US"/>
        </w:rPr>
        <w:t>ing</w:t>
      </w:r>
      <w:r w:rsidRPr="009E7398">
        <w:rPr>
          <w:rFonts w:ascii="Arial" w:hAnsi="Arial" w:cs="Arial"/>
          <w:sz w:val="20"/>
          <w:szCs w:val="20"/>
          <w:lang w:val="en-US"/>
        </w:rPr>
        <w:t xml:space="preserve"> L&amp;D programs and exhibit</w:t>
      </w:r>
      <w:r>
        <w:rPr>
          <w:rFonts w:ascii="Arial" w:hAnsi="Arial" w:cs="Arial"/>
          <w:sz w:val="20"/>
          <w:szCs w:val="20"/>
          <w:lang w:val="en-US"/>
        </w:rPr>
        <w:t>ing</w:t>
      </w:r>
      <w:r w:rsidRPr="009E7398">
        <w:rPr>
          <w:rFonts w:ascii="Arial" w:hAnsi="Arial" w:cs="Arial"/>
          <w:sz w:val="20"/>
          <w:szCs w:val="20"/>
          <w:lang w:val="en-US"/>
        </w:rPr>
        <w:t xml:space="preserve"> a thorough knowledge of advisory methodology and consulting attributes.</w:t>
      </w:r>
    </w:p>
    <w:p w14:paraId="08596E4D" w14:textId="77777777" w:rsidR="009E7398" w:rsidRPr="009E7398" w:rsidRDefault="009E7398" w:rsidP="009E7398">
      <w:pPr>
        <w:pStyle w:val="ListParagraph"/>
        <w:numPr>
          <w:ilvl w:val="0"/>
          <w:numId w:val="3"/>
        </w:numPr>
        <w:jc w:val="both"/>
        <w:rPr>
          <w:rFonts w:ascii="Arial" w:hAnsi="Arial" w:cs="Arial"/>
          <w:sz w:val="20"/>
          <w:szCs w:val="20"/>
          <w:lang w:val="en-US"/>
        </w:rPr>
      </w:pPr>
      <w:r w:rsidRPr="009E7398">
        <w:rPr>
          <w:rFonts w:ascii="Arial" w:hAnsi="Arial" w:cs="Arial"/>
          <w:sz w:val="20"/>
          <w:szCs w:val="20"/>
          <w:lang w:val="en-US"/>
        </w:rPr>
        <w:t>Developing your core consulting and people skills</w:t>
      </w:r>
    </w:p>
    <w:p w14:paraId="77FF5F44" w14:textId="77777777" w:rsidR="009E7398" w:rsidRDefault="009E7398" w:rsidP="009E7398">
      <w:pPr>
        <w:jc w:val="both"/>
        <w:rPr>
          <w:rFonts w:ascii="Arial" w:hAnsi="Arial" w:cs="Arial"/>
          <w:sz w:val="20"/>
          <w:szCs w:val="20"/>
          <w:lang w:val="en-US"/>
        </w:rPr>
      </w:pPr>
    </w:p>
    <w:p w14:paraId="1AF6AFC9" w14:textId="236BBA04" w:rsidR="009E7398" w:rsidRDefault="009E7398" w:rsidP="009E7398">
      <w:pPr>
        <w:jc w:val="both"/>
        <w:rPr>
          <w:rFonts w:ascii="Arial" w:hAnsi="Arial" w:cs="Arial"/>
          <w:sz w:val="20"/>
          <w:szCs w:val="20"/>
          <w:lang w:val="en-US"/>
        </w:rPr>
      </w:pPr>
      <w:r w:rsidRPr="0051467D">
        <w:rPr>
          <w:rFonts w:ascii="Arial" w:hAnsi="Arial" w:cs="Arial"/>
          <w:sz w:val="20"/>
          <w:szCs w:val="20"/>
          <w:lang w:val="en-US"/>
        </w:rPr>
        <w:t>As an intern, you will gain valuable experiences in a motivating environment and will learn to deal with different people from different backgrounds every day, which will give you continually fresh challenges.</w:t>
      </w:r>
    </w:p>
    <w:p w14:paraId="76CBFD7F" w14:textId="77777777" w:rsidR="00C7725D" w:rsidRPr="0051467D" w:rsidRDefault="00C7725D" w:rsidP="009E7398">
      <w:pPr>
        <w:jc w:val="both"/>
        <w:rPr>
          <w:rFonts w:ascii="Arial" w:hAnsi="Arial" w:cs="Arial"/>
          <w:sz w:val="20"/>
          <w:szCs w:val="20"/>
          <w:lang w:val="en-US"/>
        </w:rPr>
      </w:pPr>
    </w:p>
    <w:p w14:paraId="04C28412" w14:textId="77777777" w:rsidR="009E7398" w:rsidRPr="00AD0976" w:rsidRDefault="009E7398" w:rsidP="009E7398">
      <w:pPr>
        <w:jc w:val="both"/>
        <w:rPr>
          <w:rFonts w:ascii="Arial" w:hAnsi="Arial" w:cs="Arial"/>
          <w:b/>
          <w:bCs/>
          <w:sz w:val="20"/>
          <w:szCs w:val="20"/>
          <w:lang w:val="en-US"/>
        </w:rPr>
      </w:pPr>
      <w:r w:rsidRPr="00AD0976">
        <w:rPr>
          <w:rFonts w:ascii="Arial" w:hAnsi="Arial" w:cs="Arial"/>
          <w:b/>
          <w:bCs/>
          <w:sz w:val="20"/>
          <w:szCs w:val="20"/>
          <w:lang w:val="en-US"/>
        </w:rPr>
        <w:lastRenderedPageBreak/>
        <w:t>How’s it structured?</w:t>
      </w:r>
    </w:p>
    <w:p w14:paraId="3551560B" w14:textId="77777777" w:rsidR="009E7398" w:rsidRPr="00233FA1" w:rsidRDefault="009E7398" w:rsidP="009E7398">
      <w:pPr>
        <w:spacing w:after="0" w:line="240" w:lineRule="auto"/>
        <w:jc w:val="both"/>
        <w:rPr>
          <w:rFonts w:ascii="Arial" w:hAnsi="Arial" w:cs="Arial"/>
          <w:b/>
          <w:sz w:val="20"/>
          <w:szCs w:val="20"/>
          <w:lang w:val="en-US"/>
        </w:rPr>
      </w:pPr>
    </w:p>
    <w:p w14:paraId="0C5EC3FC" w14:textId="77777777" w:rsidR="009E7398" w:rsidRDefault="009E7398" w:rsidP="009E7398">
      <w:pPr>
        <w:spacing w:after="0" w:line="240" w:lineRule="auto"/>
        <w:jc w:val="both"/>
        <w:rPr>
          <w:rFonts w:ascii="Arial" w:hAnsi="Arial" w:cs="Arial"/>
          <w:bCs/>
          <w:sz w:val="20"/>
          <w:szCs w:val="20"/>
          <w:lang w:val="en-US"/>
        </w:rPr>
      </w:pPr>
      <w:r w:rsidRPr="00233FA1">
        <w:rPr>
          <w:rFonts w:ascii="Arial" w:hAnsi="Arial" w:cs="Arial"/>
          <w:bCs/>
          <w:sz w:val="20"/>
          <w:szCs w:val="20"/>
          <w:lang w:val="en-US"/>
        </w:rPr>
        <w:t xml:space="preserve">After kicking things off with an EY induction, you’ll join a team and start working on real client projects. At this point, you can stop thinking of yourself as an intern and start thinking of yourself as a consultant. Don’t forget that your colleagues can help and teach you, too, so ask lots of questions. </w:t>
      </w:r>
    </w:p>
    <w:p w14:paraId="2A9141D0" w14:textId="77777777" w:rsidR="009E7398" w:rsidRDefault="009E7398" w:rsidP="009E7398">
      <w:pPr>
        <w:spacing w:after="0" w:line="240" w:lineRule="auto"/>
        <w:jc w:val="both"/>
        <w:rPr>
          <w:rFonts w:ascii="Arial" w:hAnsi="Arial" w:cs="Arial"/>
          <w:bCs/>
          <w:sz w:val="20"/>
          <w:szCs w:val="20"/>
          <w:lang w:val="en-US"/>
        </w:rPr>
      </w:pPr>
    </w:p>
    <w:p w14:paraId="219682EF" w14:textId="77777777" w:rsidR="009E7398" w:rsidRPr="0051467D" w:rsidRDefault="009E7398" w:rsidP="009E7398">
      <w:pPr>
        <w:spacing w:after="0" w:line="240" w:lineRule="auto"/>
        <w:jc w:val="both"/>
        <w:rPr>
          <w:rFonts w:ascii="Arial" w:hAnsi="Arial" w:cs="Arial"/>
          <w:sz w:val="20"/>
          <w:szCs w:val="20"/>
          <w:lang w:val="en-US"/>
        </w:rPr>
      </w:pPr>
    </w:p>
    <w:p w14:paraId="2629D169" w14:textId="77777777" w:rsidR="009E7398" w:rsidRPr="0051467D" w:rsidRDefault="009E7398" w:rsidP="009E7398">
      <w:pPr>
        <w:jc w:val="both"/>
        <w:rPr>
          <w:rFonts w:ascii="Arial" w:hAnsi="Arial" w:cs="Arial"/>
          <w:b/>
          <w:bCs/>
          <w:sz w:val="20"/>
          <w:szCs w:val="20"/>
        </w:rPr>
      </w:pPr>
      <w:r w:rsidRPr="0051467D">
        <w:rPr>
          <w:rFonts w:ascii="Arial" w:hAnsi="Arial" w:cs="Arial"/>
          <w:b/>
          <w:bCs/>
          <w:sz w:val="20"/>
          <w:szCs w:val="20"/>
        </w:rPr>
        <w:t>What we look for</w:t>
      </w:r>
    </w:p>
    <w:p w14:paraId="2D5360AB" w14:textId="77777777" w:rsidR="009E7398" w:rsidRPr="0051467D" w:rsidRDefault="009E7398" w:rsidP="009E7398">
      <w:pPr>
        <w:pStyle w:val="ListParagraph"/>
        <w:numPr>
          <w:ilvl w:val="0"/>
          <w:numId w:val="1"/>
        </w:numPr>
        <w:jc w:val="both"/>
        <w:rPr>
          <w:rFonts w:ascii="Arial" w:hAnsi="Arial" w:cs="Arial"/>
          <w:sz w:val="20"/>
          <w:szCs w:val="20"/>
          <w:lang w:val="en-US"/>
        </w:rPr>
      </w:pPr>
      <w:r w:rsidRPr="0051467D">
        <w:rPr>
          <w:rFonts w:ascii="Arial" w:hAnsi="Arial" w:cs="Arial"/>
          <w:b/>
          <w:bCs/>
          <w:sz w:val="20"/>
          <w:szCs w:val="20"/>
          <w:lang w:val="en-US"/>
        </w:rPr>
        <w:t xml:space="preserve">You have an agile, growth-oriented mindset. </w:t>
      </w:r>
      <w:r w:rsidRPr="0051467D">
        <w:rPr>
          <w:rFonts w:ascii="Arial" w:hAnsi="Arial" w:cs="Arial"/>
          <w:sz w:val="20"/>
          <w:szCs w:val="20"/>
          <w:lang w:val="en-US"/>
        </w:rPr>
        <w:t>We’re looking for people who are innovative, can work in an agile way and keep pace with a rapidly changing world.</w:t>
      </w:r>
    </w:p>
    <w:p w14:paraId="72B04A72" w14:textId="77777777" w:rsidR="009E7398" w:rsidRPr="0051467D" w:rsidRDefault="009E7398" w:rsidP="009E7398">
      <w:pPr>
        <w:pStyle w:val="ListParagraph"/>
        <w:numPr>
          <w:ilvl w:val="0"/>
          <w:numId w:val="1"/>
        </w:numPr>
        <w:jc w:val="both"/>
        <w:rPr>
          <w:rFonts w:ascii="Arial" w:hAnsi="Arial" w:cs="Arial"/>
          <w:sz w:val="20"/>
          <w:szCs w:val="20"/>
          <w:lang w:val="en-US"/>
        </w:rPr>
      </w:pPr>
      <w:r w:rsidRPr="0051467D">
        <w:rPr>
          <w:rFonts w:ascii="Arial" w:hAnsi="Arial" w:cs="Arial"/>
          <w:b/>
          <w:bCs/>
          <w:sz w:val="20"/>
          <w:szCs w:val="20"/>
          <w:lang w:val="en-US"/>
        </w:rPr>
        <w:t xml:space="preserve">You are curious and purpose driven. </w:t>
      </w:r>
      <w:r w:rsidRPr="0051467D">
        <w:rPr>
          <w:rFonts w:ascii="Arial" w:hAnsi="Arial" w:cs="Arial"/>
          <w:sz w:val="20"/>
          <w:szCs w:val="20"/>
          <w:lang w:val="en-US"/>
        </w:rPr>
        <w:t>We’re looking for people who ask better questions to seek better answers that build a better working world.</w:t>
      </w:r>
    </w:p>
    <w:p w14:paraId="7024FECF" w14:textId="77777777" w:rsidR="009E7398" w:rsidRPr="0051467D" w:rsidRDefault="009E7398" w:rsidP="009E7398">
      <w:pPr>
        <w:pStyle w:val="ListParagraph"/>
        <w:numPr>
          <w:ilvl w:val="0"/>
          <w:numId w:val="1"/>
        </w:numPr>
        <w:jc w:val="both"/>
        <w:rPr>
          <w:rFonts w:ascii="Arial" w:hAnsi="Arial" w:cs="Arial"/>
          <w:sz w:val="20"/>
          <w:szCs w:val="20"/>
          <w:lang w:val="en-US"/>
        </w:rPr>
      </w:pPr>
      <w:r w:rsidRPr="0051467D">
        <w:rPr>
          <w:rFonts w:ascii="Arial" w:hAnsi="Arial" w:cs="Arial"/>
          <w:b/>
          <w:bCs/>
          <w:sz w:val="20"/>
          <w:szCs w:val="20"/>
          <w:lang w:val="en-US"/>
        </w:rPr>
        <w:t xml:space="preserve">You are inclusive. </w:t>
      </w:r>
      <w:r w:rsidRPr="0051467D">
        <w:rPr>
          <w:rFonts w:ascii="Arial" w:hAnsi="Arial" w:cs="Arial"/>
          <w:sz w:val="20"/>
          <w:szCs w:val="20"/>
          <w:lang w:val="en-US"/>
        </w:rPr>
        <w:t>We’re looking for people who seek out and embrace diverse perspectives</w:t>
      </w:r>
    </w:p>
    <w:p w14:paraId="56502DBB" w14:textId="77777777" w:rsidR="009E7398" w:rsidRDefault="009E7398" w:rsidP="009E7398">
      <w:pPr>
        <w:jc w:val="both"/>
        <w:rPr>
          <w:rFonts w:ascii="Arial" w:hAnsi="Arial" w:cs="Arial"/>
          <w:b/>
          <w:bCs/>
          <w:sz w:val="20"/>
          <w:szCs w:val="20"/>
          <w:lang w:val="en-US"/>
        </w:rPr>
      </w:pPr>
    </w:p>
    <w:p w14:paraId="5CF73360" w14:textId="77777777" w:rsidR="009E7398" w:rsidRPr="0051467D" w:rsidRDefault="009E7398" w:rsidP="009E7398">
      <w:pPr>
        <w:jc w:val="both"/>
        <w:rPr>
          <w:rFonts w:ascii="Arial" w:hAnsi="Arial" w:cs="Arial"/>
          <w:i/>
          <w:iCs/>
          <w:sz w:val="20"/>
          <w:szCs w:val="20"/>
          <w:lang w:val="en-US"/>
        </w:rPr>
      </w:pPr>
      <w:r w:rsidRPr="0051467D">
        <w:rPr>
          <w:rFonts w:ascii="Arial" w:hAnsi="Arial" w:cs="Arial"/>
          <w:b/>
          <w:bCs/>
          <w:sz w:val="20"/>
          <w:szCs w:val="20"/>
          <w:lang w:val="en-US"/>
        </w:rPr>
        <w:t xml:space="preserve">What’s in it for you </w:t>
      </w:r>
    </w:p>
    <w:p w14:paraId="127ADEEB" w14:textId="77777777" w:rsidR="009E7398" w:rsidRPr="0051467D" w:rsidRDefault="009E7398" w:rsidP="009E7398">
      <w:pPr>
        <w:pStyle w:val="ListParagraph"/>
        <w:numPr>
          <w:ilvl w:val="0"/>
          <w:numId w:val="2"/>
        </w:numPr>
        <w:jc w:val="both"/>
        <w:rPr>
          <w:rFonts w:ascii="Arial" w:hAnsi="Arial" w:cs="Arial"/>
          <w:sz w:val="20"/>
          <w:szCs w:val="20"/>
          <w:lang w:val="en-US"/>
        </w:rPr>
      </w:pPr>
      <w:r w:rsidRPr="0051467D">
        <w:rPr>
          <w:rFonts w:ascii="Arial" w:hAnsi="Arial" w:cs="Arial"/>
          <w:b/>
          <w:bCs/>
          <w:sz w:val="20"/>
          <w:szCs w:val="20"/>
          <w:lang w:val="en-US"/>
        </w:rPr>
        <w:t>Accelerate your technical capabilities</w:t>
      </w:r>
      <w:r w:rsidRPr="0051467D">
        <w:rPr>
          <w:rFonts w:ascii="Arial" w:hAnsi="Arial" w:cs="Arial"/>
          <w:sz w:val="20"/>
          <w:szCs w:val="20"/>
          <w:lang w:val="en-US"/>
        </w:rPr>
        <w:t xml:space="preserve"> and transformative leadership skills with future-focused courses and development programs. </w:t>
      </w:r>
    </w:p>
    <w:p w14:paraId="0EC68636" w14:textId="77777777" w:rsidR="009E7398" w:rsidRPr="0051467D" w:rsidRDefault="009E7398" w:rsidP="009E7398">
      <w:pPr>
        <w:pStyle w:val="ListParagraph"/>
        <w:numPr>
          <w:ilvl w:val="0"/>
          <w:numId w:val="2"/>
        </w:numPr>
        <w:jc w:val="both"/>
        <w:rPr>
          <w:rFonts w:ascii="Arial" w:hAnsi="Arial" w:cs="Arial"/>
          <w:sz w:val="20"/>
          <w:szCs w:val="20"/>
          <w:lang w:val="en-US"/>
        </w:rPr>
      </w:pPr>
      <w:r w:rsidRPr="0051467D">
        <w:rPr>
          <w:rFonts w:ascii="Arial" w:hAnsi="Arial" w:cs="Arial"/>
          <w:b/>
          <w:bCs/>
          <w:sz w:val="20"/>
          <w:szCs w:val="20"/>
          <w:lang w:val="en-US"/>
        </w:rPr>
        <w:t>Broaden your horizons</w:t>
      </w:r>
      <w:r w:rsidRPr="0051467D">
        <w:rPr>
          <w:rFonts w:ascii="Arial" w:hAnsi="Arial" w:cs="Arial"/>
          <w:sz w:val="20"/>
          <w:szCs w:val="20"/>
          <w:lang w:val="en-US"/>
        </w:rPr>
        <w:t xml:space="preserve"> by working on highly integrated teams across the globe and collaborate with people of diverse backgrounds — both professionally and culturally. </w:t>
      </w:r>
    </w:p>
    <w:p w14:paraId="711778DE" w14:textId="77777777" w:rsidR="009E7398" w:rsidRPr="0051467D" w:rsidRDefault="009E7398" w:rsidP="009E7398">
      <w:pPr>
        <w:pStyle w:val="ListParagraph"/>
        <w:numPr>
          <w:ilvl w:val="0"/>
          <w:numId w:val="2"/>
        </w:numPr>
        <w:jc w:val="both"/>
        <w:rPr>
          <w:rFonts w:ascii="Arial" w:hAnsi="Arial" w:cs="Arial"/>
          <w:sz w:val="20"/>
          <w:szCs w:val="20"/>
          <w:lang w:val="en-US"/>
        </w:rPr>
      </w:pPr>
      <w:r w:rsidRPr="0051467D">
        <w:rPr>
          <w:rFonts w:ascii="Arial" w:hAnsi="Arial" w:cs="Arial"/>
          <w:b/>
          <w:bCs/>
          <w:sz w:val="20"/>
          <w:szCs w:val="20"/>
          <w:lang w:val="en-US"/>
        </w:rPr>
        <w:t>Bring out the best in yourself</w:t>
      </w:r>
      <w:r w:rsidRPr="0051467D">
        <w:rPr>
          <w:rFonts w:ascii="Arial" w:hAnsi="Arial" w:cs="Arial"/>
          <w:sz w:val="20"/>
          <w:szCs w:val="20"/>
          <w:lang w:val="en-US"/>
        </w:rPr>
        <w:t xml:space="preserve"> with continuous investment in your personal well-being and career development. </w:t>
      </w:r>
    </w:p>
    <w:p w14:paraId="2C84BFC8" w14:textId="77777777" w:rsidR="009E7398" w:rsidRPr="004C2B8D" w:rsidRDefault="009E7398" w:rsidP="009E7398">
      <w:pPr>
        <w:pStyle w:val="ListParagraph"/>
        <w:numPr>
          <w:ilvl w:val="0"/>
          <w:numId w:val="2"/>
        </w:numPr>
        <w:spacing w:after="0" w:line="240" w:lineRule="auto"/>
        <w:jc w:val="both"/>
        <w:rPr>
          <w:rFonts w:ascii="Arial" w:hAnsi="Arial" w:cs="Arial"/>
          <w:b/>
          <w:sz w:val="20"/>
          <w:szCs w:val="20"/>
          <w:lang w:val="en-US"/>
        </w:rPr>
      </w:pPr>
      <w:r w:rsidRPr="004C2B8D">
        <w:rPr>
          <w:rFonts w:ascii="Arial" w:hAnsi="Arial" w:cs="Arial"/>
          <w:b/>
          <w:bCs/>
          <w:sz w:val="20"/>
          <w:szCs w:val="20"/>
          <w:lang w:val="en-US"/>
        </w:rPr>
        <w:t>Develop your own personal purpose</w:t>
      </w:r>
      <w:r w:rsidRPr="004C2B8D">
        <w:rPr>
          <w:rFonts w:ascii="Arial" w:hAnsi="Arial" w:cs="Arial"/>
          <w:sz w:val="20"/>
          <w:szCs w:val="20"/>
          <w:lang w:val="en-US"/>
        </w:rPr>
        <w:t xml:space="preserve"> and help us create a positive ripple effect on our teams, our business, clients and society – building a better working world, together. </w:t>
      </w:r>
    </w:p>
    <w:p w14:paraId="7BBE1B1E" w14:textId="77777777" w:rsidR="009E7398" w:rsidRDefault="009E7398" w:rsidP="009E7398">
      <w:pPr>
        <w:spacing w:after="0" w:line="240" w:lineRule="auto"/>
        <w:jc w:val="both"/>
        <w:rPr>
          <w:rFonts w:ascii="Arial" w:hAnsi="Arial" w:cs="Arial"/>
          <w:b/>
          <w:sz w:val="20"/>
          <w:szCs w:val="20"/>
          <w:lang w:val="en-US"/>
        </w:rPr>
      </w:pPr>
    </w:p>
    <w:p w14:paraId="47234855" w14:textId="77777777" w:rsidR="009E7398" w:rsidRDefault="009E7398" w:rsidP="009E7398">
      <w:pPr>
        <w:spacing w:after="0" w:line="240" w:lineRule="auto"/>
        <w:jc w:val="both"/>
        <w:rPr>
          <w:rFonts w:ascii="Arial" w:hAnsi="Arial" w:cs="Arial"/>
          <w:b/>
          <w:sz w:val="20"/>
          <w:szCs w:val="20"/>
          <w:lang w:val="en-US"/>
        </w:rPr>
      </w:pPr>
    </w:p>
    <w:p w14:paraId="2F9AB73A" w14:textId="77777777" w:rsidR="009E7398" w:rsidRDefault="009E7398" w:rsidP="009E7398">
      <w:pPr>
        <w:spacing w:after="0" w:line="240" w:lineRule="auto"/>
        <w:jc w:val="both"/>
        <w:rPr>
          <w:rFonts w:ascii="Arial" w:hAnsi="Arial" w:cs="Arial"/>
          <w:b/>
          <w:sz w:val="20"/>
          <w:szCs w:val="20"/>
          <w:lang w:val="en-US"/>
        </w:rPr>
      </w:pPr>
    </w:p>
    <w:p w14:paraId="5D73F772" w14:textId="77777777" w:rsidR="009E7398" w:rsidRPr="004C2B8D" w:rsidRDefault="009E7398" w:rsidP="009E7398">
      <w:pPr>
        <w:spacing w:after="0" w:line="240" w:lineRule="auto"/>
        <w:jc w:val="both"/>
        <w:rPr>
          <w:rFonts w:ascii="Arial" w:hAnsi="Arial" w:cs="Arial"/>
          <w:b/>
          <w:sz w:val="20"/>
          <w:szCs w:val="20"/>
          <w:lang w:val="en-US"/>
        </w:rPr>
      </w:pPr>
      <w:r w:rsidRPr="004C2B8D">
        <w:rPr>
          <w:rFonts w:ascii="Arial" w:hAnsi="Arial" w:cs="Arial"/>
          <w:b/>
          <w:sz w:val="20"/>
          <w:szCs w:val="20"/>
          <w:lang w:val="en-US"/>
        </w:rPr>
        <w:t>Apply now and makE Your mark!</w:t>
      </w:r>
    </w:p>
    <w:p w14:paraId="44E8C647" w14:textId="77777777" w:rsidR="009E7398" w:rsidRPr="0051467D" w:rsidRDefault="009E7398" w:rsidP="009E7398">
      <w:pPr>
        <w:spacing w:after="0" w:line="240" w:lineRule="auto"/>
        <w:contextualSpacing/>
        <w:jc w:val="both"/>
        <w:rPr>
          <w:rFonts w:ascii="Arial" w:hAnsi="Arial" w:cs="Arial"/>
          <w:b/>
          <w:sz w:val="20"/>
          <w:szCs w:val="20"/>
          <w:lang w:val="en-US"/>
        </w:rPr>
      </w:pPr>
    </w:p>
    <w:p w14:paraId="310B60EB" w14:textId="77777777" w:rsidR="009E7398" w:rsidRPr="0051467D" w:rsidRDefault="009E7398" w:rsidP="009E7398">
      <w:pPr>
        <w:spacing w:after="0" w:line="240" w:lineRule="auto"/>
        <w:contextualSpacing/>
        <w:jc w:val="both"/>
        <w:rPr>
          <w:rFonts w:ascii="Arial" w:hAnsi="Arial" w:cs="Arial"/>
          <w:b/>
          <w:sz w:val="20"/>
          <w:szCs w:val="20"/>
          <w:lang w:val="en-US"/>
        </w:rPr>
      </w:pPr>
      <w:r w:rsidRPr="0051467D">
        <w:rPr>
          <w:rFonts w:ascii="Arial" w:hAnsi="Arial" w:cs="Arial"/>
          <w:b/>
          <w:sz w:val="20"/>
          <w:szCs w:val="20"/>
          <w:lang w:val="en-US"/>
        </w:rPr>
        <w:t xml:space="preserve">The exceptional EY experience. It’s yours to build. </w:t>
      </w:r>
    </w:p>
    <w:p w14:paraId="1C91EA05" w14:textId="77777777" w:rsidR="009E7398" w:rsidRDefault="009E7398" w:rsidP="009E7398">
      <w:pPr>
        <w:pStyle w:val="paragraph"/>
        <w:spacing w:before="0" w:beforeAutospacing="0" w:after="0" w:afterAutospacing="0"/>
        <w:jc w:val="both"/>
        <w:textAlignment w:val="baseline"/>
        <w:rPr>
          <w:rStyle w:val="normaltextrun"/>
          <w:rFonts w:ascii="Arial" w:hAnsi="Arial" w:cs="Arial"/>
          <w:b/>
          <w:bCs/>
          <w:sz w:val="20"/>
          <w:szCs w:val="20"/>
        </w:rPr>
      </w:pPr>
    </w:p>
    <w:p w14:paraId="24CB82B5" w14:textId="77777777" w:rsidR="009E7398" w:rsidRPr="0051467D" w:rsidRDefault="009E7398" w:rsidP="009E7398">
      <w:pPr>
        <w:pStyle w:val="paragraph"/>
        <w:spacing w:before="0" w:beforeAutospacing="0" w:after="0" w:afterAutospacing="0"/>
        <w:jc w:val="both"/>
        <w:textAlignment w:val="baseline"/>
        <w:rPr>
          <w:rStyle w:val="normaltextrun"/>
          <w:rFonts w:ascii="Arial" w:hAnsi="Arial" w:cs="Arial"/>
          <w:b/>
          <w:bCs/>
          <w:sz w:val="20"/>
          <w:szCs w:val="20"/>
        </w:rPr>
      </w:pPr>
    </w:p>
    <w:p w14:paraId="2E6218C5" w14:textId="77777777" w:rsidR="009E7398" w:rsidRPr="0051467D" w:rsidRDefault="009E7398" w:rsidP="009E7398">
      <w:pPr>
        <w:pStyle w:val="paragraph"/>
        <w:spacing w:before="0" w:beforeAutospacing="0" w:after="0" w:afterAutospacing="0"/>
        <w:jc w:val="both"/>
        <w:textAlignment w:val="baseline"/>
        <w:rPr>
          <w:rStyle w:val="eop"/>
          <w:rFonts w:ascii="Arial" w:hAnsi="Arial" w:cs="Arial"/>
          <w:sz w:val="20"/>
          <w:szCs w:val="20"/>
        </w:rPr>
      </w:pPr>
      <w:r w:rsidRPr="0051467D">
        <w:rPr>
          <w:rStyle w:val="normaltextrun"/>
          <w:rFonts w:ascii="Arial" w:hAnsi="Arial" w:cs="Arial"/>
          <w:b/>
          <w:bCs/>
          <w:sz w:val="20"/>
          <w:szCs w:val="20"/>
        </w:rPr>
        <w:t>EY | Building a better working world</w:t>
      </w:r>
      <w:r w:rsidRPr="0051467D">
        <w:rPr>
          <w:rStyle w:val="eop"/>
          <w:rFonts w:ascii="Arial" w:hAnsi="Arial" w:cs="Arial"/>
          <w:sz w:val="20"/>
          <w:szCs w:val="20"/>
        </w:rPr>
        <w:t> </w:t>
      </w:r>
    </w:p>
    <w:p w14:paraId="045D0E31" w14:textId="77777777" w:rsidR="009E7398" w:rsidRPr="0051467D" w:rsidRDefault="009E7398" w:rsidP="009E7398">
      <w:pPr>
        <w:pStyle w:val="NormalWeb"/>
        <w:jc w:val="both"/>
        <w:rPr>
          <w:rFonts w:ascii="Arial" w:hAnsi="Arial" w:cs="Arial"/>
          <w:sz w:val="20"/>
          <w:szCs w:val="20"/>
          <w:lang w:val="en-US"/>
        </w:rPr>
      </w:pPr>
      <w:r w:rsidRPr="0051467D">
        <w:rPr>
          <w:rFonts w:ascii="Arial" w:hAnsi="Arial" w:cs="Arial"/>
          <w:color w:val="333333"/>
          <w:sz w:val="20"/>
          <w:szCs w:val="20"/>
          <w:lang w:val="en-US"/>
        </w:rPr>
        <w:t>EY exists to build a better working world, helping to create long-term value for clients, people and society and build trust in the capital markets. </w:t>
      </w:r>
      <w:r w:rsidRPr="0051467D">
        <w:rPr>
          <w:rFonts w:ascii="Arial" w:hAnsi="Arial" w:cs="Arial"/>
          <w:color w:val="000000"/>
          <w:sz w:val="20"/>
          <w:szCs w:val="20"/>
          <w:lang w:val="en-US"/>
        </w:rPr>
        <w:t>We are a global leader and one of the world’s leading professional services firms, with over 320,000 people across over 150 countries.</w:t>
      </w:r>
      <w:r w:rsidRPr="0051467D">
        <w:rPr>
          <w:rFonts w:ascii="Arial" w:hAnsi="Arial" w:cs="Arial"/>
          <w:sz w:val="20"/>
          <w:szCs w:val="20"/>
          <w:lang w:val="en-US"/>
        </w:rPr>
        <w:t xml:space="preserve"> </w:t>
      </w:r>
    </w:p>
    <w:p w14:paraId="00F6325D" w14:textId="77777777" w:rsidR="009E7398" w:rsidRPr="0051467D" w:rsidRDefault="009E7398" w:rsidP="009E7398">
      <w:pPr>
        <w:jc w:val="both"/>
        <w:rPr>
          <w:rFonts w:ascii="Arial" w:hAnsi="Arial" w:cs="Arial"/>
          <w:sz w:val="20"/>
          <w:szCs w:val="20"/>
          <w:lang w:val="en-US"/>
        </w:rPr>
      </w:pPr>
      <w:r w:rsidRPr="0051467D">
        <w:rPr>
          <w:rFonts w:ascii="Arial" w:hAnsi="Arial" w:cs="Arial"/>
          <w:sz w:val="20"/>
          <w:szCs w:val="20"/>
          <w:lang w:val="en-US"/>
        </w:rPr>
        <w:t xml:space="preserve">Here at EY, you’ll have the chance to build a truly exceptional experience. We’ll empower you with the latest technology, surround you with high-performing teams, and provide the global scale and diverse and inclusive culture you need to discover your full potential. Through our coaching and training programs, you’ll develop the skillsets you need to stay relevant today and in the future – all while building a network of colleagues, mentors, and leaders who will be on the journey with you at EY and beyond. </w:t>
      </w:r>
    </w:p>
    <w:p w14:paraId="7FF6D4FA" w14:textId="77777777" w:rsidR="009E7398" w:rsidRPr="0051467D" w:rsidRDefault="009E7398" w:rsidP="009E7398">
      <w:pPr>
        <w:jc w:val="both"/>
        <w:rPr>
          <w:rFonts w:ascii="Arial" w:hAnsi="Arial" w:cs="Arial"/>
          <w:sz w:val="20"/>
          <w:szCs w:val="20"/>
          <w:lang w:val="en-US"/>
        </w:rPr>
      </w:pPr>
      <w:r w:rsidRPr="0051467D">
        <w:rPr>
          <w:rFonts w:ascii="Arial" w:hAnsi="Arial" w:cs="Arial"/>
          <w:sz w:val="20"/>
          <w:szCs w:val="20"/>
          <w:lang w:val="en-US"/>
        </w:rPr>
        <w:t xml:space="preserve">If you are interested to learn more about us click </w:t>
      </w:r>
      <w:hyperlink r:id="rId7" w:history="1">
        <w:r w:rsidRPr="0051467D">
          <w:rPr>
            <w:rStyle w:val="Hyperlink"/>
            <w:rFonts w:ascii="Arial" w:hAnsi="Arial" w:cs="Arial"/>
            <w:sz w:val="20"/>
            <w:szCs w:val="20"/>
            <w:lang w:val="en-US"/>
          </w:rPr>
          <w:t>here</w:t>
        </w:r>
      </w:hyperlink>
      <w:r w:rsidRPr="0051467D">
        <w:rPr>
          <w:rFonts w:ascii="Arial" w:hAnsi="Arial" w:cs="Arial"/>
          <w:sz w:val="20"/>
          <w:szCs w:val="20"/>
          <w:lang w:val="en-US"/>
        </w:rPr>
        <w:t>.</w:t>
      </w:r>
    </w:p>
    <w:p w14:paraId="5CD79C31" w14:textId="77777777" w:rsidR="002867AB" w:rsidRPr="002867AB" w:rsidRDefault="002867AB" w:rsidP="002867AB">
      <w:pPr>
        <w:pStyle w:val="NormalWeb"/>
        <w:jc w:val="both"/>
        <w:rPr>
          <w:rFonts w:ascii="Arial" w:hAnsi="Arial" w:cs="Arial"/>
          <w:color w:val="333333"/>
          <w:sz w:val="20"/>
          <w:szCs w:val="20"/>
          <w:lang w:val="en-US"/>
        </w:rPr>
      </w:pPr>
    </w:p>
    <w:sectPr w:rsidR="002867AB" w:rsidRPr="002867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99981" w14:textId="77777777" w:rsidR="00F40BF5" w:rsidRDefault="00F40BF5" w:rsidP="00F40BF5">
      <w:pPr>
        <w:spacing w:after="0" w:line="240" w:lineRule="auto"/>
      </w:pPr>
      <w:r>
        <w:separator/>
      </w:r>
    </w:p>
  </w:endnote>
  <w:endnote w:type="continuationSeparator" w:id="0">
    <w:p w14:paraId="08C5DDE1" w14:textId="77777777" w:rsidR="00F40BF5" w:rsidRDefault="00F40BF5" w:rsidP="00F4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78A8B" w14:textId="77777777" w:rsidR="00F40BF5" w:rsidRDefault="00F40BF5" w:rsidP="00F40BF5">
      <w:pPr>
        <w:spacing w:after="0" w:line="240" w:lineRule="auto"/>
      </w:pPr>
      <w:r>
        <w:separator/>
      </w:r>
    </w:p>
  </w:footnote>
  <w:footnote w:type="continuationSeparator" w:id="0">
    <w:p w14:paraId="6DF5AA8D" w14:textId="77777777" w:rsidR="00F40BF5" w:rsidRDefault="00F40BF5" w:rsidP="00F4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3C0C"/>
    <w:multiLevelType w:val="hybridMultilevel"/>
    <w:tmpl w:val="A346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63709"/>
    <w:multiLevelType w:val="hybridMultilevel"/>
    <w:tmpl w:val="48EE5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65D2441"/>
    <w:multiLevelType w:val="hybridMultilevel"/>
    <w:tmpl w:val="D12E7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B9C5C3F"/>
    <w:multiLevelType w:val="hybridMultilevel"/>
    <w:tmpl w:val="4C6C5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AB"/>
    <w:rsid w:val="001C45A8"/>
    <w:rsid w:val="002867AB"/>
    <w:rsid w:val="003C3D95"/>
    <w:rsid w:val="005800E5"/>
    <w:rsid w:val="00660E73"/>
    <w:rsid w:val="009E7398"/>
    <w:rsid w:val="00C34B72"/>
    <w:rsid w:val="00C7725D"/>
    <w:rsid w:val="00F24A4B"/>
    <w:rsid w:val="00F40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3D6D"/>
  <w15:chartTrackingRefBased/>
  <w15:docId w15:val="{70717414-75EF-4AE8-9A79-0D9EBB30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7A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9E7398"/>
    <w:pPr>
      <w:ind w:left="720"/>
      <w:contextualSpacing/>
    </w:pPr>
  </w:style>
  <w:style w:type="character" w:customStyle="1" w:styleId="normaltextrun">
    <w:name w:val="normaltextrun"/>
    <w:basedOn w:val="DefaultParagraphFont"/>
    <w:rsid w:val="009E7398"/>
  </w:style>
  <w:style w:type="paragraph" w:customStyle="1" w:styleId="paragraph">
    <w:name w:val="paragraph"/>
    <w:basedOn w:val="Normal"/>
    <w:rsid w:val="009E73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9E7398"/>
  </w:style>
  <w:style w:type="character" w:styleId="Hyperlink">
    <w:name w:val="Hyperlink"/>
    <w:basedOn w:val="DefaultParagraphFont"/>
    <w:uiPriority w:val="99"/>
    <w:semiHidden/>
    <w:unhideWhenUsed/>
    <w:rsid w:val="009E73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89655">
      <w:bodyDiv w:val="1"/>
      <w:marLeft w:val="0"/>
      <w:marRight w:val="0"/>
      <w:marTop w:val="0"/>
      <w:marBottom w:val="0"/>
      <w:divBdr>
        <w:top w:val="none" w:sz="0" w:space="0" w:color="auto"/>
        <w:left w:val="none" w:sz="0" w:space="0" w:color="auto"/>
        <w:bottom w:val="none" w:sz="0" w:space="0" w:color="auto"/>
        <w:right w:val="none" w:sz="0" w:space="0" w:color="auto"/>
      </w:divBdr>
      <w:divsChild>
        <w:div w:id="1629319173">
          <w:marLeft w:val="274"/>
          <w:marRight w:val="0"/>
          <w:marTop w:val="0"/>
          <w:marBottom w:val="0"/>
          <w:divBdr>
            <w:top w:val="none" w:sz="0" w:space="0" w:color="auto"/>
            <w:left w:val="none" w:sz="0" w:space="0" w:color="auto"/>
            <w:bottom w:val="none" w:sz="0" w:space="0" w:color="auto"/>
            <w:right w:val="none" w:sz="0" w:space="0" w:color="auto"/>
          </w:divBdr>
        </w:div>
        <w:div w:id="999431853">
          <w:marLeft w:val="274"/>
          <w:marRight w:val="0"/>
          <w:marTop w:val="0"/>
          <w:marBottom w:val="0"/>
          <w:divBdr>
            <w:top w:val="none" w:sz="0" w:space="0" w:color="auto"/>
            <w:left w:val="none" w:sz="0" w:space="0" w:color="auto"/>
            <w:bottom w:val="none" w:sz="0" w:space="0" w:color="auto"/>
            <w:right w:val="none" w:sz="0" w:space="0" w:color="auto"/>
          </w:divBdr>
        </w:div>
        <w:div w:id="808715718">
          <w:marLeft w:val="274"/>
          <w:marRight w:val="0"/>
          <w:marTop w:val="0"/>
          <w:marBottom w:val="0"/>
          <w:divBdr>
            <w:top w:val="none" w:sz="0" w:space="0" w:color="auto"/>
            <w:left w:val="none" w:sz="0" w:space="0" w:color="auto"/>
            <w:bottom w:val="none" w:sz="0" w:space="0" w:color="auto"/>
            <w:right w:val="none" w:sz="0" w:space="0" w:color="auto"/>
          </w:divBdr>
        </w:div>
      </w:divsChild>
    </w:div>
    <w:div w:id="379019008">
      <w:bodyDiv w:val="1"/>
      <w:marLeft w:val="0"/>
      <w:marRight w:val="0"/>
      <w:marTop w:val="0"/>
      <w:marBottom w:val="0"/>
      <w:divBdr>
        <w:top w:val="none" w:sz="0" w:space="0" w:color="auto"/>
        <w:left w:val="none" w:sz="0" w:space="0" w:color="auto"/>
        <w:bottom w:val="none" w:sz="0" w:space="0" w:color="auto"/>
        <w:right w:val="none" w:sz="0" w:space="0" w:color="auto"/>
      </w:divBdr>
      <w:divsChild>
        <w:div w:id="2009208631">
          <w:marLeft w:val="274"/>
          <w:marRight w:val="0"/>
          <w:marTop w:val="0"/>
          <w:marBottom w:val="0"/>
          <w:divBdr>
            <w:top w:val="none" w:sz="0" w:space="0" w:color="auto"/>
            <w:left w:val="none" w:sz="0" w:space="0" w:color="auto"/>
            <w:bottom w:val="none" w:sz="0" w:space="0" w:color="auto"/>
            <w:right w:val="none" w:sz="0" w:space="0" w:color="auto"/>
          </w:divBdr>
        </w:div>
      </w:divsChild>
    </w:div>
    <w:div w:id="783426279">
      <w:bodyDiv w:val="1"/>
      <w:marLeft w:val="0"/>
      <w:marRight w:val="0"/>
      <w:marTop w:val="0"/>
      <w:marBottom w:val="0"/>
      <w:divBdr>
        <w:top w:val="none" w:sz="0" w:space="0" w:color="auto"/>
        <w:left w:val="none" w:sz="0" w:space="0" w:color="auto"/>
        <w:bottom w:val="none" w:sz="0" w:space="0" w:color="auto"/>
        <w:right w:val="none" w:sz="0" w:space="0" w:color="auto"/>
      </w:divBdr>
      <w:divsChild>
        <w:div w:id="1712000459">
          <w:marLeft w:val="274"/>
          <w:marRight w:val="0"/>
          <w:marTop w:val="0"/>
          <w:marBottom w:val="0"/>
          <w:divBdr>
            <w:top w:val="none" w:sz="0" w:space="0" w:color="auto"/>
            <w:left w:val="none" w:sz="0" w:space="0" w:color="auto"/>
            <w:bottom w:val="none" w:sz="0" w:space="0" w:color="auto"/>
            <w:right w:val="none" w:sz="0" w:space="0" w:color="auto"/>
          </w:divBdr>
        </w:div>
      </w:divsChild>
    </w:div>
    <w:div w:id="1108887384">
      <w:bodyDiv w:val="1"/>
      <w:marLeft w:val="0"/>
      <w:marRight w:val="0"/>
      <w:marTop w:val="0"/>
      <w:marBottom w:val="0"/>
      <w:divBdr>
        <w:top w:val="none" w:sz="0" w:space="0" w:color="auto"/>
        <w:left w:val="none" w:sz="0" w:space="0" w:color="auto"/>
        <w:bottom w:val="none" w:sz="0" w:space="0" w:color="auto"/>
        <w:right w:val="none" w:sz="0" w:space="0" w:color="auto"/>
      </w:divBdr>
    </w:div>
    <w:div w:id="1863274777">
      <w:bodyDiv w:val="1"/>
      <w:marLeft w:val="0"/>
      <w:marRight w:val="0"/>
      <w:marTop w:val="0"/>
      <w:marBottom w:val="0"/>
      <w:divBdr>
        <w:top w:val="none" w:sz="0" w:space="0" w:color="auto"/>
        <w:left w:val="none" w:sz="0" w:space="0" w:color="auto"/>
        <w:bottom w:val="none" w:sz="0" w:space="0" w:color="auto"/>
        <w:right w:val="none" w:sz="0" w:space="0" w:color="auto"/>
      </w:divBdr>
      <w:divsChild>
        <w:div w:id="1148933656">
          <w:marLeft w:val="274"/>
          <w:marRight w:val="0"/>
          <w:marTop w:val="0"/>
          <w:marBottom w:val="0"/>
          <w:divBdr>
            <w:top w:val="none" w:sz="0" w:space="0" w:color="auto"/>
            <w:left w:val="none" w:sz="0" w:space="0" w:color="auto"/>
            <w:bottom w:val="none" w:sz="0" w:space="0" w:color="auto"/>
            <w:right w:val="none" w:sz="0" w:space="0" w:color="auto"/>
          </w:divBdr>
        </w:div>
      </w:divsChild>
    </w:div>
    <w:div w:id="2034912282">
      <w:bodyDiv w:val="1"/>
      <w:marLeft w:val="0"/>
      <w:marRight w:val="0"/>
      <w:marTop w:val="0"/>
      <w:marBottom w:val="0"/>
      <w:divBdr>
        <w:top w:val="none" w:sz="0" w:space="0" w:color="auto"/>
        <w:left w:val="none" w:sz="0" w:space="0" w:color="auto"/>
        <w:bottom w:val="none" w:sz="0" w:space="0" w:color="auto"/>
        <w:right w:val="none" w:sz="0" w:space="0" w:color="auto"/>
      </w:divBdr>
      <w:divsChild>
        <w:div w:id="154474966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y.com/en_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32002</vt:lpwstr>
  </property>
  <property fmtid="{D5CDD505-2E9C-101B-9397-08002B2CF9AE}" pid="4" name="OptimizationTime">
    <vt:lpwstr>20220128_1734</vt:lpwstr>
  </property>
</Properties>
</file>

<file path=docProps/app.xml><?xml version="1.0" encoding="utf-8"?>
<Properties xmlns="http://schemas.openxmlformats.org/officeDocument/2006/extended-properties" xmlns:vt="http://schemas.openxmlformats.org/officeDocument/2006/docPropsVTypes">
  <Template>Normal.dotm</Template>
  <TotalTime>53</TotalTime>
  <Pages>2</Pages>
  <Words>799</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Andrianos Karagiannis</dc:creator>
  <cp:keywords/>
  <dc:description/>
  <cp:lastModifiedBy>Andrianos Karagiannis</cp:lastModifiedBy>
  <cp:revision>7</cp:revision>
  <dcterms:created xsi:type="dcterms:W3CDTF">2022-01-28T07:23:00Z</dcterms:created>
  <dcterms:modified xsi:type="dcterms:W3CDTF">2022-01-28T08:19:00Z</dcterms:modified>
</cp:coreProperties>
</file>