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8F5" w:rsidRPr="000008F5" w:rsidRDefault="00CA7577" w:rsidP="000008F5">
      <w:r w:rsidRPr="004E0BCE">
        <w:rPr>
          <w:rFonts w:ascii="Cf Garamond" w:hAnsi="Cf Garamond"/>
          <w:noProof/>
        </w:rPr>
        <w:drawing>
          <wp:inline distT="0" distB="0" distL="0" distR="0">
            <wp:extent cx="1143000" cy="11430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8F5" w:rsidRPr="000008F5">
        <w:rPr>
          <w:rFonts w:ascii="Cf Garamond" w:hAnsi="Cf Garamond"/>
        </w:rPr>
        <w:t xml:space="preserve">                            </w:t>
      </w:r>
      <w:r w:rsidRPr="002374A9">
        <w:rPr>
          <w:b/>
          <w:noProof/>
          <w:sz w:val="22"/>
        </w:rPr>
        <w:drawing>
          <wp:inline distT="0" distB="0" distL="0" distR="0">
            <wp:extent cx="1323975" cy="971550"/>
            <wp:effectExtent l="0" t="0" r="0" b="0"/>
            <wp:docPr id="3" name="Εικόνα 3" descr="FINAL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92" t="24783" r="17825" b="27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8F5" w:rsidRPr="00856643" w:rsidRDefault="000008F5" w:rsidP="000008F5">
      <w:pPr>
        <w:spacing w:line="260" w:lineRule="atLeast"/>
        <w:ind w:right="-142"/>
        <w:jc w:val="center"/>
        <w:rPr>
          <w:b/>
          <w:lang w:eastAsia="en-US"/>
        </w:rPr>
      </w:pPr>
      <w:r w:rsidRPr="00856643">
        <w:rPr>
          <w:b/>
          <w:lang w:eastAsia="en-US"/>
        </w:rPr>
        <w:t>ΠΡΟΓΡΑΜΜΑ ΠΡΑΚΤΙΚΗ ΑΣΚΗΣΗ ΠΑΝΕΠΙΣΤΗΜΙΟΥ ΠΑΤΡΩΝ:</w:t>
      </w:r>
    </w:p>
    <w:p w:rsidR="000008F5" w:rsidRPr="00856643" w:rsidRDefault="000008F5" w:rsidP="000008F5">
      <w:pPr>
        <w:spacing w:line="260" w:lineRule="atLeast"/>
        <w:ind w:right="-142"/>
        <w:jc w:val="center"/>
        <w:rPr>
          <w:b/>
          <w:lang w:eastAsia="en-US"/>
        </w:rPr>
      </w:pPr>
      <w:r w:rsidRPr="00856643">
        <w:rPr>
          <w:lang w:eastAsia="en-US"/>
        </w:rPr>
        <w:t xml:space="preserve"> ΤΜΗΜΑ ΕΠΙΣΤΗΜΩΝ ΤΗΣ ΕΚΠΑΙΔΕΥΣΗΣ &amp; ΤΗΣ ΑΓΩΓΗΣ ΣΤΗΝ ΠΡΟΣΧΟΛΙΚΗ ΗΛΙΚΙΑ   (ΤΕΕΑΠΗ)</w:t>
      </w:r>
    </w:p>
    <w:p w:rsidR="000008F5" w:rsidRPr="00856643" w:rsidRDefault="000008F5" w:rsidP="000008F5">
      <w:pPr>
        <w:spacing w:line="260" w:lineRule="atLeast"/>
        <w:ind w:right="-142"/>
        <w:rPr>
          <w:lang w:eastAsia="en-US"/>
        </w:rPr>
      </w:pPr>
      <w:r w:rsidRPr="00856643">
        <w:rPr>
          <w:lang w:eastAsia="en-US"/>
        </w:rPr>
        <w:t>Επιστημονικός  Υπεύθυνος: Νεκτάριος Στελλάκης (</w:t>
      </w:r>
      <w:hyperlink r:id="rId9" w:history="1">
        <w:r w:rsidRPr="00856643">
          <w:rPr>
            <w:color w:val="0000FF"/>
            <w:u w:val="single"/>
            <w:lang w:val="en-US" w:eastAsia="en-US"/>
          </w:rPr>
          <w:t>nekstel</w:t>
        </w:r>
        <w:r w:rsidRPr="00856643">
          <w:rPr>
            <w:color w:val="0000FF"/>
            <w:u w:val="single"/>
            <w:lang w:eastAsia="en-US"/>
          </w:rPr>
          <w:t>@</w:t>
        </w:r>
        <w:r w:rsidRPr="00856643">
          <w:rPr>
            <w:color w:val="0000FF"/>
            <w:u w:val="single"/>
            <w:lang w:val="en-US" w:eastAsia="en-US"/>
          </w:rPr>
          <w:t>upatras</w:t>
        </w:r>
        <w:r w:rsidRPr="00856643">
          <w:rPr>
            <w:color w:val="0000FF"/>
            <w:u w:val="single"/>
            <w:lang w:eastAsia="en-US"/>
          </w:rPr>
          <w:t>.</w:t>
        </w:r>
        <w:r w:rsidRPr="00856643">
          <w:rPr>
            <w:color w:val="0000FF"/>
            <w:u w:val="single"/>
            <w:lang w:val="en-US" w:eastAsia="en-US"/>
          </w:rPr>
          <w:t>gr</w:t>
        </w:r>
      </w:hyperlink>
      <w:r w:rsidRPr="00856643">
        <w:rPr>
          <w:lang w:eastAsia="en-US"/>
        </w:rPr>
        <w:t>)</w:t>
      </w:r>
    </w:p>
    <w:p w:rsidR="000008F5" w:rsidRPr="00856643" w:rsidRDefault="000008F5" w:rsidP="000008F5">
      <w:pPr>
        <w:spacing w:line="260" w:lineRule="atLeast"/>
        <w:ind w:right="-142"/>
        <w:rPr>
          <w:sz w:val="8"/>
          <w:szCs w:val="8"/>
          <w:lang w:eastAsia="en-US"/>
        </w:rPr>
      </w:pPr>
    </w:p>
    <w:p w:rsidR="000008F5" w:rsidRPr="000008F5" w:rsidRDefault="009C2012" w:rsidP="000008F5">
      <w:pPr>
        <w:spacing w:after="120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18</w:t>
      </w:r>
      <w:r w:rsidR="000008F5" w:rsidRPr="000008F5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Δεκεμβρίου 2020</w:t>
      </w:r>
      <w:r w:rsidR="000008F5">
        <w:rPr>
          <w:sz w:val="20"/>
          <w:szCs w:val="20"/>
          <w:shd w:val="clear" w:color="auto" w:fill="FFFFFF"/>
        </w:rPr>
        <w:t xml:space="preserve"> </w:t>
      </w:r>
    </w:p>
    <w:p w:rsidR="000008F5" w:rsidRDefault="000008F5" w:rsidP="000008F5"/>
    <w:p w:rsidR="000008F5" w:rsidRDefault="000008F5" w:rsidP="000008F5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ΑΠΟΤΕΛΕΣΜΑΤΑ ΕΠΙΛΟΓΗΣ ΓΙΑ ΣΥΜΜΕΤΟΧΗ ΣΤΟ ΠΡΟΓΡΑΜΜΑ «</w:t>
      </w:r>
      <w:r w:rsidRPr="00642BA0">
        <w:rPr>
          <w:sz w:val="20"/>
          <w:szCs w:val="20"/>
          <w:shd w:val="clear" w:color="auto" w:fill="FFFFFF"/>
        </w:rPr>
        <w:t>Πρακτική Άσκηση Τριτοβάθμιας Εκπαίδευσης Πανεπιστημίου Πατρών</w:t>
      </w:r>
      <w:r w:rsidRPr="003E03EB">
        <w:rPr>
          <w:sz w:val="20"/>
          <w:szCs w:val="20"/>
          <w:shd w:val="clear" w:color="auto" w:fill="FFFFFF"/>
        </w:rPr>
        <w:t>: ΤΕΕΑΠΗ</w:t>
      </w:r>
      <w:r>
        <w:rPr>
          <w:sz w:val="20"/>
          <w:szCs w:val="20"/>
          <w:shd w:val="clear" w:color="auto" w:fill="FFFFFF"/>
        </w:rPr>
        <w:t>» για το εαρινό εξ</w:t>
      </w:r>
      <w:r w:rsidR="009C2012">
        <w:rPr>
          <w:sz w:val="20"/>
          <w:szCs w:val="20"/>
          <w:shd w:val="clear" w:color="auto" w:fill="FFFFFF"/>
        </w:rPr>
        <w:t>άμηνο του ακαδημαϊκού έτους: 2020</w:t>
      </w:r>
      <w:r>
        <w:rPr>
          <w:sz w:val="20"/>
          <w:szCs w:val="20"/>
          <w:shd w:val="clear" w:color="auto" w:fill="FFFFFF"/>
        </w:rPr>
        <w:t>-</w:t>
      </w:r>
      <w:r w:rsidR="009C2012">
        <w:rPr>
          <w:sz w:val="20"/>
          <w:szCs w:val="20"/>
          <w:shd w:val="clear" w:color="auto" w:fill="FFFFFF"/>
        </w:rPr>
        <w:t>21 (έναρξη Πρακτικής: 1/2/2021)</w:t>
      </w:r>
      <w:r w:rsidRPr="00FE3A8B">
        <w:rPr>
          <w:sz w:val="20"/>
          <w:szCs w:val="20"/>
          <w:shd w:val="clear" w:color="auto" w:fill="FFFFFF"/>
        </w:rPr>
        <w:t xml:space="preserve"> </w:t>
      </w:r>
    </w:p>
    <w:p w:rsidR="009C2012" w:rsidRDefault="009C2012" w:rsidP="000008F5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Η πρόσκληση αναρτήθηκε στην ιστοσελίδα του Τμήματος και στην ιστοσελίδα του Προγράμματος (</w:t>
      </w:r>
      <w:hyperlink r:id="rId10" w:history="1">
        <w:r w:rsidRPr="007540F1">
          <w:rPr>
            <w:rStyle w:val="Hyperlink"/>
            <w:sz w:val="20"/>
            <w:szCs w:val="20"/>
            <w:shd w:val="clear" w:color="auto" w:fill="FFFFFF"/>
          </w:rPr>
          <w:t>http://praktiki.upatras.gr/prokiryksi-teaapi/</w:t>
        </w:r>
      </w:hyperlink>
      <w:r>
        <w:rPr>
          <w:sz w:val="20"/>
          <w:szCs w:val="20"/>
          <w:shd w:val="clear" w:color="auto" w:fill="FFFFFF"/>
        </w:rPr>
        <w:t xml:space="preserve">) στις 25/11/2020 και κατατέθηκαν στην Γραμματείας του Τμήματος εντός της καθορισμένης προθεσμίας (1-15/12/2020) 49 αιτήσεις. </w:t>
      </w:r>
    </w:p>
    <w:p w:rsidR="008A258F" w:rsidRDefault="008A258F" w:rsidP="000008F5">
      <w:pPr>
        <w:rPr>
          <w:sz w:val="20"/>
          <w:szCs w:val="20"/>
          <w:shd w:val="clear" w:color="auto" w:fill="FFFFFF"/>
        </w:rPr>
      </w:pPr>
    </w:p>
    <w:p w:rsidR="009C2012" w:rsidRPr="009C2012" w:rsidRDefault="009C2012" w:rsidP="009C2012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Με βάση τα κριτήρια</w:t>
      </w:r>
    </w:p>
    <w:p w:rsidR="009C2012" w:rsidRPr="009C2012" w:rsidRDefault="009C2012" w:rsidP="009C2012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1. </w:t>
      </w:r>
      <w:r w:rsidRPr="009C2012">
        <w:rPr>
          <w:sz w:val="20"/>
          <w:szCs w:val="20"/>
          <w:shd w:val="clear" w:color="auto" w:fill="FFFFFF"/>
        </w:rPr>
        <w:t>Αριθμός επιτυχώς εξετασθέντων μαθημάτων μέχρι και την εξεταστική του Σεπτεμβρίου του Γ΄ έτους σπουδών  (ποσοστό βαρύτητας 60%)</w:t>
      </w:r>
    </w:p>
    <w:p w:rsidR="009C2012" w:rsidRDefault="009C2012" w:rsidP="009C2012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2. </w:t>
      </w:r>
      <w:r w:rsidRPr="009C2012">
        <w:rPr>
          <w:sz w:val="20"/>
          <w:szCs w:val="20"/>
          <w:shd w:val="clear" w:color="auto" w:fill="FFFFFF"/>
        </w:rPr>
        <w:t>Μέσος Όρος βαθμολογίας για το συγκεκριμένο αριθμό μαθημάτων (ποσοστό βαρύτητας 40%)</w:t>
      </w:r>
    </w:p>
    <w:p w:rsidR="009C2012" w:rsidRDefault="009C2012" w:rsidP="009C2012">
      <w:pPr>
        <w:rPr>
          <w:sz w:val="20"/>
          <w:szCs w:val="20"/>
          <w:shd w:val="clear" w:color="auto" w:fill="FFFFFF"/>
        </w:rPr>
      </w:pPr>
    </w:p>
    <w:p w:rsidR="009C2012" w:rsidRDefault="009C2012" w:rsidP="009C2012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η κατάταξη των αιτήσεων έχει ως εξής</w:t>
      </w:r>
      <w:r w:rsidR="007E61EA">
        <w:rPr>
          <w:sz w:val="20"/>
          <w:szCs w:val="20"/>
          <w:shd w:val="clear" w:color="auto" w:fill="FFFFFF"/>
        </w:rPr>
        <w:t xml:space="preserve"> (για ευνόητους λόγους δε δημοσιοποιούνται τα ονοματεπώνυμα των αιτούντων, αλλά μόνο οι αριθμοί μητρώου)</w:t>
      </w:r>
      <w:r>
        <w:rPr>
          <w:sz w:val="20"/>
          <w:szCs w:val="20"/>
          <w:shd w:val="clear" w:color="auto" w:fill="FFFFFF"/>
        </w:rPr>
        <w:t>:</w:t>
      </w:r>
    </w:p>
    <w:p w:rsidR="006F2C8C" w:rsidRDefault="006F2C8C" w:rsidP="009C2012">
      <w:pPr>
        <w:rPr>
          <w:sz w:val="20"/>
          <w:szCs w:val="20"/>
          <w:shd w:val="clear" w:color="auto" w:fill="FFFFFF"/>
        </w:rPr>
      </w:pPr>
    </w:p>
    <w:tbl>
      <w:tblPr>
        <w:tblW w:w="4940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0"/>
        <w:gridCol w:w="1120"/>
        <w:gridCol w:w="960"/>
        <w:gridCol w:w="1020"/>
        <w:gridCol w:w="1360"/>
      </w:tblGrid>
      <w:tr w:rsidR="006F2C8C" w:rsidTr="006F2C8C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A/A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ΑΜ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ΜΑΘΜ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Μ.ΟΡΟΣ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P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ΣΥΝΟΛΟ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1061721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8,88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0,9550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1061692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8,85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0,9539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1061651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8,83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0,9533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1061706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8,75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0,9500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1061739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8,35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0,9339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1061728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8,21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0,9283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1061683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8,11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0,9244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1061627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8,01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0,9206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1061649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7,90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0,9161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1061702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7,74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0,9094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1061626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7,64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0,9056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1061722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7,57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0,9028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1061708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7,53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0,9011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1061720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7,39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0,8956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1061672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7,33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0,8933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1064261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7,69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0,8908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1061714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7,18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0,8872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1064900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7,08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0,8833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1061687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6,94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0,8778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1061701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7,30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0,8753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lastRenderedPageBreak/>
              <w:t>21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1061740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7,30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0,8753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1061620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7,71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0,8749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1061695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6,85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0,8739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1061608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7,24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0,8730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1064109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7,21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0,8719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1061688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7,20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0,8713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1061719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7,03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0,8645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1061716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6,60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0,8639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1061634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6,99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0,8628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1061653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6,89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0,8588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1053166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6,74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0,8530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1061637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7,01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0,8473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1061741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7,00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0,8467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1070470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6,97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0,8455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1061622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6,91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0,8431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1061681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6,75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0,8367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1061610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6,33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0,8365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1069381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6,71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0,8349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1061690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7,12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0,8348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1064115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7,03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0,8312</w:t>
            </w:r>
          </w:p>
        </w:tc>
      </w:tr>
      <w:tr w:rsidR="00926D20" w:rsidTr="007B32B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9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20" w:rsidRPr="00926D20" w:rsidRDefault="00926D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ΕΠΙΛΑΧΟΥΣΕΣ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1061679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6,59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0,8302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1061670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8,60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0,8275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1064121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6,47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0,8255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1061715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7,25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0,8233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1064114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6,70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0,8179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1061618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6,65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0,8161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1063447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6,38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0,8052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1064116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6,26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0,7670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1061730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6,48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0,7593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1061725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6,79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0,7551</w:t>
            </w:r>
          </w:p>
        </w:tc>
      </w:tr>
      <w:tr w:rsidR="006F2C8C" w:rsidTr="006F2C8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1061638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6,64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8C" w:rsidRDefault="006F2C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0,7489</w:t>
            </w:r>
          </w:p>
        </w:tc>
        <w:bookmarkStart w:id="0" w:name="_GoBack"/>
        <w:bookmarkEnd w:id="0"/>
      </w:tr>
    </w:tbl>
    <w:p w:rsidR="006F2C8C" w:rsidRDefault="006F2C8C" w:rsidP="009C2012">
      <w:pPr>
        <w:rPr>
          <w:sz w:val="20"/>
          <w:szCs w:val="20"/>
          <w:shd w:val="clear" w:color="auto" w:fill="FFFFFF"/>
        </w:rPr>
      </w:pPr>
    </w:p>
    <w:p w:rsidR="008A258F" w:rsidRDefault="008A258F" w:rsidP="000008F5">
      <w:pPr>
        <w:spacing w:after="120"/>
        <w:rPr>
          <w:sz w:val="20"/>
          <w:szCs w:val="20"/>
          <w:shd w:val="clear" w:color="auto" w:fill="FFFFFF"/>
        </w:rPr>
      </w:pPr>
    </w:p>
    <w:p w:rsidR="000008F5" w:rsidRPr="00CA7577" w:rsidRDefault="000008F5" w:rsidP="000008F5">
      <w:pPr>
        <w:spacing w:after="120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Τυχόν ενστάσεις θα πρέπει να κατατεθούν έως τις 12.00 της </w:t>
      </w:r>
      <w:r w:rsidR="00CA7577">
        <w:rPr>
          <w:sz w:val="20"/>
          <w:szCs w:val="20"/>
          <w:shd w:val="clear" w:color="auto" w:fill="FFFFFF"/>
        </w:rPr>
        <w:t>30</w:t>
      </w:r>
      <w:r w:rsidR="00CA7577" w:rsidRPr="00CA7577">
        <w:rPr>
          <w:sz w:val="20"/>
          <w:szCs w:val="20"/>
          <w:shd w:val="clear" w:color="auto" w:fill="FFFFFF"/>
          <w:vertAlign w:val="superscript"/>
        </w:rPr>
        <w:t>ης</w:t>
      </w:r>
      <w:r w:rsidR="00CA7577">
        <w:rPr>
          <w:sz w:val="20"/>
          <w:szCs w:val="20"/>
          <w:shd w:val="clear" w:color="auto" w:fill="FFFFFF"/>
        </w:rPr>
        <w:t xml:space="preserve"> Δεκεμβρίου</w:t>
      </w:r>
      <w:r w:rsidR="007E61EA">
        <w:rPr>
          <w:sz w:val="20"/>
          <w:szCs w:val="20"/>
          <w:shd w:val="clear" w:color="auto" w:fill="FFFFFF"/>
        </w:rPr>
        <w:t xml:space="preserve"> 2020</w:t>
      </w:r>
      <w:r>
        <w:rPr>
          <w:sz w:val="20"/>
          <w:szCs w:val="20"/>
          <w:shd w:val="clear" w:color="auto" w:fill="FFFFFF"/>
        </w:rPr>
        <w:t xml:space="preserve"> στο πρωτόκολλο της Επιτροπής Ερευνών, έτσι ώστε να εξεταστούν από την Επιτροπή Προσφυγών &amp; Ενστάσεων του ΕΛΚΕ. Η ένσταση θα πρέπει να αναφέρει το κριτήριο (α. αριθμός επιτυχώς εξετασθέντων μαθημάτων, β. μέσος όρος βαθμολογίας) που υπολογίστηκε λάθος και  να συνοδεύεται από Πιστοποιητικό αναλυτικής βαθμολογίας. </w:t>
      </w:r>
      <w:r w:rsidR="00CA7577">
        <w:rPr>
          <w:sz w:val="20"/>
          <w:szCs w:val="20"/>
          <w:shd w:val="clear" w:color="auto" w:fill="FFFFFF"/>
        </w:rPr>
        <w:t xml:space="preserve"> Τα οριστικά αποτελέσματα θα ανακοινωθούν στις 08/01/2021</w:t>
      </w:r>
    </w:p>
    <w:p w:rsidR="008D24D4" w:rsidRPr="008D24D4" w:rsidRDefault="008D24D4" w:rsidP="000008F5">
      <w:pPr>
        <w:spacing w:after="120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Οι φοιτήτριες που επιλέχθηκαν θα ειδοποιηθούν για ενημερωτική συνάντηση με ηλεκτρονική επιστολή στο </w:t>
      </w:r>
      <w:r w:rsidR="007E61EA">
        <w:rPr>
          <w:sz w:val="20"/>
          <w:szCs w:val="20"/>
          <w:shd w:val="clear" w:color="auto" w:fill="FFFFFF"/>
        </w:rPr>
        <w:t xml:space="preserve">ιδρυματικό τους </w:t>
      </w:r>
      <w:r>
        <w:rPr>
          <w:sz w:val="20"/>
          <w:szCs w:val="20"/>
          <w:shd w:val="clear" w:color="auto" w:fill="FFFFFF"/>
          <w:lang w:val="en-US"/>
        </w:rPr>
        <w:t>e</w:t>
      </w:r>
      <w:r w:rsidRPr="008D24D4">
        <w:rPr>
          <w:sz w:val="20"/>
          <w:szCs w:val="20"/>
          <w:shd w:val="clear" w:color="auto" w:fill="FFFFFF"/>
        </w:rPr>
        <w:t>-</w:t>
      </w:r>
      <w:r>
        <w:rPr>
          <w:sz w:val="20"/>
          <w:szCs w:val="20"/>
          <w:shd w:val="clear" w:color="auto" w:fill="FFFFFF"/>
          <w:lang w:val="en-US"/>
        </w:rPr>
        <w:t>mail</w:t>
      </w:r>
      <w:r>
        <w:rPr>
          <w:sz w:val="20"/>
          <w:szCs w:val="20"/>
          <w:shd w:val="clear" w:color="auto" w:fill="FFFFFF"/>
        </w:rPr>
        <w:t>.</w:t>
      </w:r>
    </w:p>
    <w:p w:rsidR="0097664D" w:rsidRDefault="0097664D" w:rsidP="004B7015">
      <w:pPr>
        <w:jc w:val="center"/>
      </w:pPr>
    </w:p>
    <w:p w:rsidR="00CA7577" w:rsidRDefault="00CA7577" w:rsidP="004B7015">
      <w:pPr>
        <w:jc w:val="center"/>
      </w:pPr>
    </w:p>
    <w:p w:rsidR="00CA7577" w:rsidRDefault="00CA7577" w:rsidP="004B7015">
      <w:pPr>
        <w:jc w:val="center"/>
      </w:pPr>
    </w:p>
    <w:p w:rsidR="00CA7577" w:rsidRDefault="00CA7577" w:rsidP="004B7015">
      <w:pPr>
        <w:jc w:val="center"/>
      </w:pPr>
    </w:p>
    <w:p w:rsidR="00CA7577" w:rsidRDefault="00CA7577" w:rsidP="004B7015">
      <w:pPr>
        <w:jc w:val="center"/>
      </w:pPr>
    </w:p>
    <w:p w:rsidR="00CA7577" w:rsidRDefault="00CA7577" w:rsidP="004B7015">
      <w:pPr>
        <w:jc w:val="center"/>
      </w:pPr>
    </w:p>
    <w:p w:rsidR="00CA7577" w:rsidRDefault="00CA7577" w:rsidP="00CA7577"/>
    <w:sectPr w:rsidR="00CA7577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163" w:rsidRDefault="00784163" w:rsidP="00CA7577">
      <w:r>
        <w:separator/>
      </w:r>
    </w:p>
  </w:endnote>
  <w:endnote w:type="continuationSeparator" w:id="0">
    <w:p w:rsidR="00784163" w:rsidRDefault="00784163" w:rsidP="00CA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f Garamond">
    <w:altName w:val="Courier New"/>
    <w:panose1 w:val="020B0604020202020204"/>
    <w:charset w:val="A1"/>
    <w:family w:val="auto"/>
    <w:pitch w:val="variable"/>
    <w:sig w:usb0="00000081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577" w:rsidRDefault="00CA7577">
    <w:pPr>
      <w:pStyle w:val="Footer"/>
    </w:pPr>
    <w:r>
      <w:rPr>
        <w:noProof/>
      </w:rPr>
      <w:drawing>
        <wp:inline distT="0" distB="0" distL="0" distR="0">
          <wp:extent cx="5276215" cy="64770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21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163" w:rsidRDefault="00784163" w:rsidP="00CA7577">
      <w:r>
        <w:separator/>
      </w:r>
    </w:p>
  </w:footnote>
  <w:footnote w:type="continuationSeparator" w:id="0">
    <w:p w:rsidR="00784163" w:rsidRDefault="00784163" w:rsidP="00CA7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008F5"/>
    <w:rsid w:val="00043261"/>
    <w:rsid w:val="000B20CA"/>
    <w:rsid w:val="001C717B"/>
    <w:rsid w:val="0022603E"/>
    <w:rsid w:val="002517DA"/>
    <w:rsid w:val="002E1A66"/>
    <w:rsid w:val="00323A04"/>
    <w:rsid w:val="00346DFC"/>
    <w:rsid w:val="004B7015"/>
    <w:rsid w:val="00557E83"/>
    <w:rsid w:val="005B169F"/>
    <w:rsid w:val="005C7B08"/>
    <w:rsid w:val="00626FA9"/>
    <w:rsid w:val="006413DD"/>
    <w:rsid w:val="00642BA0"/>
    <w:rsid w:val="00655690"/>
    <w:rsid w:val="006F2C8C"/>
    <w:rsid w:val="006F599F"/>
    <w:rsid w:val="00784163"/>
    <w:rsid w:val="007946FE"/>
    <w:rsid w:val="007E58AE"/>
    <w:rsid w:val="007E61EA"/>
    <w:rsid w:val="00803463"/>
    <w:rsid w:val="00856643"/>
    <w:rsid w:val="008A036B"/>
    <w:rsid w:val="008A258F"/>
    <w:rsid w:val="008D24D4"/>
    <w:rsid w:val="009033BB"/>
    <w:rsid w:val="00926D20"/>
    <w:rsid w:val="00961382"/>
    <w:rsid w:val="0097664D"/>
    <w:rsid w:val="00984BBA"/>
    <w:rsid w:val="009C2012"/>
    <w:rsid w:val="00A01B07"/>
    <w:rsid w:val="00AE4D56"/>
    <w:rsid w:val="00AF08FE"/>
    <w:rsid w:val="00B538DA"/>
    <w:rsid w:val="00B81B93"/>
    <w:rsid w:val="00B9078D"/>
    <w:rsid w:val="00BC5319"/>
    <w:rsid w:val="00C55B50"/>
    <w:rsid w:val="00CA7577"/>
    <w:rsid w:val="00D96AD0"/>
    <w:rsid w:val="00DB4E4B"/>
    <w:rsid w:val="00E06620"/>
    <w:rsid w:val="00ED40B8"/>
    <w:rsid w:val="00F23754"/>
    <w:rsid w:val="00FE3A8B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E360CC1"/>
  <w15:chartTrackingRefBased/>
  <w15:docId w15:val="{FF259724-6189-4F8D-9408-0D7DC278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D40B8"/>
    <w:rPr>
      <w:color w:val="0000FF"/>
      <w:u w:val="single"/>
    </w:rPr>
  </w:style>
  <w:style w:type="paragraph" w:styleId="NormalWeb">
    <w:name w:val="Normal (Web)"/>
    <w:basedOn w:val="Normal"/>
    <w:unhideWhenUsed/>
    <w:rsid w:val="009033B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Normal"/>
    <w:rsid w:val="009033B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033BB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9033BB"/>
    <w:rPr>
      <w:i/>
      <w:iCs/>
    </w:rPr>
  </w:style>
  <w:style w:type="paragraph" w:styleId="Header">
    <w:name w:val="header"/>
    <w:basedOn w:val="Normal"/>
    <w:link w:val="HeaderChar"/>
    <w:rsid w:val="00CA757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A7577"/>
    <w:rPr>
      <w:sz w:val="24"/>
      <w:szCs w:val="24"/>
    </w:rPr>
  </w:style>
  <w:style w:type="paragraph" w:styleId="Footer">
    <w:name w:val="footer"/>
    <w:basedOn w:val="Normal"/>
    <w:link w:val="FooterChar"/>
    <w:rsid w:val="00CA757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A75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praktiki.upatras.gr/prokiryksi-teaap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kstel@upatras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3185</CharactersWithSpaces>
  <SharedDoc>false</SharedDoc>
  <HLinks>
    <vt:vector size="12" baseType="variant">
      <vt:variant>
        <vt:i4>917569</vt:i4>
      </vt:variant>
      <vt:variant>
        <vt:i4>3</vt:i4>
      </vt:variant>
      <vt:variant>
        <vt:i4>0</vt:i4>
      </vt:variant>
      <vt:variant>
        <vt:i4>5</vt:i4>
      </vt:variant>
      <vt:variant>
        <vt:lpwstr>http://praktiki.upatras.gr/prokiryksi-teaapi/</vt:lpwstr>
      </vt:variant>
      <vt:variant>
        <vt:lpwstr/>
      </vt:variant>
      <vt:variant>
        <vt:i4>852018</vt:i4>
      </vt:variant>
      <vt:variant>
        <vt:i4>0</vt:i4>
      </vt:variant>
      <vt:variant>
        <vt:i4>0</vt:i4>
      </vt:variant>
      <vt:variant>
        <vt:i4>5</vt:i4>
      </vt:variant>
      <vt:variant>
        <vt:lpwstr>mailto:nekstel@upatras.gr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Microsoft Office User</cp:lastModifiedBy>
  <cp:revision>3</cp:revision>
  <dcterms:created xsi:type="dcterms:W3CDTF">2020-12-21T17:10:00Z</dcterms:created>
  <dcterms:modified xsi:type="dcterms:W3CDTF">2020-12-21T17:11:00Z</dcterms:modified>
</cp:coreProperties>
</file>