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Layout w:type="fixed"/>
        <w:tblCellMar>
          <w:left w:w="0" w:type="dxa"/>
          <w:right w:w="0" w:type="dxa"/>
        </w:tblCellMar>
        <w:tblLook w:val="0600" w:firstRow="0" w:lastRow="0" w:firstColumn="0" w:lastColumn="0" w:noHBand="1" w:noVBand="1"/>
      </w:tblPr>
      <w:tblGrid>
        <w:gridCol w:w="3969"/>
        <w:gridCol w:w="1701"/>
        <w:gridCol w:w="5103"/>
      </w:tblGrid>
      <w:tr w:rsidR="00544C9C" w:rsidRPr="002B5C1A" w:rsidTr="00EF7A4F">
        <w:trPr>
          <w:trHeight w:val="283"/>
        </w:trPr>
        <w:tc>
          <w:tcPr>
            <w:tcW w:w="3969" w:type="dxa"/>
          </w:tcPr>
          <w:p w:rsidR="00544C9C" w:rsidRPr="00687930" w:rsidRDefault="00F324C2" w:rsidP="00EF7A4F">
            <w:pPr>
              <w:rPr>
                <w:rFonts w:ascii="Cf Garamond" w:hAnsi="Cf Garamond"/>
              </w:rPr>
            </w:pPr>
            <w:bookmarkStart w:id="0" w:name="_GoBack"/>
            <w:bookmarkEnd w:id="0"/>
            <w:r>
              <w:rPr>
                <w:noProof/>
              </w:rPr>
              <w:drawing>
                <wp:inline distT="0" distB="0" distL="0" distR="0">
                  <wp:extent cx="2295525" cy="762000"/>
                  <wp:effectExtent l="0" t="0" r="0"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atras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762000"/>
                          </a:xfrm>
                          <a:prstGeom prst="rect">
                            <a:avLst/>
                          </a:prstGeom>
                          <a:noFill/>
                          <a:ln>
                            <a:noFill/>
                          </a:ln>
                        </pic:spPr>
                      </pic:pic>
                    </a:graphicData>
                  </a:graphic>
                </wp:inline>
              </w:drawing>
            </w:r>
          </w:p>
        </w:tc>
        <w:tc>
          <w:tcPr>
            <w:tcW w:w="1701" w:type="dxa"/>
          </w:tcPr>
          <w:p w:rsidR="00544C9C" w:rsidRPr="002E1769" w:rsidRDefault="00544C9C" w:rsidP="00EF7A4F">
            <w:pPr>
              <w:rPr>
                <w:rFonts w:ascii="Cf Garamond" w:hAnsi="Cf Garamond"/>
              </w:rPr>
            </w:pPr>
          </w:p>
        </w:tc>
        <w:tc>
          <w:tcPr>
            <w:tcW w:w="5103" w:type="dxa"/>
          </w:tcPr>
          <w:p w:rsidR="00544C9C" w:rsidRPr="00A15BD2" w:rsidRDefault="00544C9C" w:rsidP="00544C9C">
            <w:pPr>
              <w:spacing w:before="80" w:afterLines="80" w:after="192" w:line="20" w:lineRule="atLeast"/>
              <w:rPr>
                <w:sz w:val="22"/>
                <w:szCs w:val="22"/>
                <w:lang w:val="en-US"/>
              </w:rPr>
            </w:pPr>
            <w:r>
              <w:rPr>
                <w:sz w:val="22"/>
                <w:szCs w:val="22"/>
              </w:rPr>
              <w:t xml:space="preserve">            </w:t>
            </w:r>
            <w:r w:rsidR="00F324C2" w:rsidRPr="002374A9">
              <w:rPr>
                <w:b/>
                <w:noProof/>
                <w:sz w:val="22"/>
              </w:rPr>
              <w:drawing>
                <wp:inline distT="0" distB="0" distL="0" distR="0">
                  <wp:extent cx="1428750" cy="1057275"/>
                  <wp:effectExtent l="0" t="0" r="0" b="0"/>
                  <wp:docPr id="2" name="Εικόνα 2"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7"/>
                          <pic:cNvPicPr>
                            <a:picLocks noChangeAspect="1" noChangeArrowheads="1"/>
                          </pic:cNvPicPr>
                        </pic:nvPicPr>
                        <pic:blipFill>
                          <a:blip r:embed="rId8" cstate="print">
                            <a:extLst>
                              <a:ext uri="{28A0092B-C50C-407E-A947-70E740481C1C}">
                                <a14:useLocalDpi xmlns:a14="http://schemas.microsoft.com/office/drawing/2010/main" val="0"/>
                              </a:ext>
                            </a:extLst>
                          </a:blip>
                          <a:srcRect l="17390" t="25000" r="17390" b="26794"/>
                          <a:stretch>
                            <a:fillRect/>
                          </a:stretch>
                        </pic:blipFill>
                        <pic:spPr bwMode="auto">
                          <a:xfrm>
                            <a:off x="0" y="0"/>
                            <a:ext cx="1428750" cy="1057275"/>
                          </a:xfrm>
                          <a:prstGeom prst="rect">
                            <a:avLst/>
                          </a:prstGeom>
                          <a:noFill/>
                          <a:ln>
                            <a:noFill/>
                          </a:ln>
                        </pic:spPr>
                      </pic:pic>
                    </a:graphicData>
                  </a:graphic>
                </wp:inline>
              </w:drawing>
            </w:r>
          </w:p>
          <w:p w:rsidR="00544C9C" w:rsidRPr="001E6611" w:rsidRDefault="00544C9C" w:rsidP="00544C9C">
            <w:pPr>
              <w:ind w:left="3690"/>
              <w:rPr>
                <w:rFonts w:ascii="Cf Garamond" w:hAnsi="Cf Garamond"/>
                <w:lang w:val="fr-FR"/>
              </w:rPr>
            </w:pPr>
          </w:p>
        </w:tc>
      </w:tr>
    </w:tbl>
    <w:p w:rsidR="00813C3D" w:rsidRPr="00813C3D" w:rsidRDefault="00813C3D" w:rsidP="00813C3D">
      <w:pPr>
        <w:spacing w:line="260" w:lineRule="atLeast"/>
        <w:ind w:right="-142"/>
        <w:jc w:val="center"/>
        <w:rPr>
          <w:b/>
          <w:sz w:val="24"/>
          <w:szCs w:val="24"/>
          <w:lang w:eastAsia="en-US"/>
        </w:rPr>
      </w:pPr>
      <w:r w:rsidRPr="00813C3D">
        <w:rPr>
          <w:b/>
          <w:sz w:val="24"/>
          <w:szCs w:val="24"/>
          <w:lang w:eastAsia="en-US"/>
        </w:rPr>
        <w:t>ΠΡΟΓΡΑΜΜΑ ΠΡΑΚΤΙΚΗ ΑΣΚΗΣΗ ΠΑΝΕΠΙΣΤΗΜΙΟΥ ΠΑΤΡΩΝ:</w:t>
      </w:r>
    </w:p>
    <w:p w:rsidR="00813C3D" w:rsidRPr="00813C3D" w:rsidRDefault="00813C3D" w:rsidP="00813C3D">
      <w:pPr>
        <w:spacing w:line="260" w:lineRule="atLeast"/>
        <w:ind w:right="-142"/>
        <w:jc w:val="center"/>
        <w:rPr>
          <w:b/>
          <w:sz w:val="24"/>
          <w:szCs w:val="24"/>
          <w:lang w:eastAsia="en-US"/>
        </w:rPr>
      </w:pPr>
      <w:r w:rsidRPr="00813C3D">
        <w:rPr>
          <w:sz w:val="24"/>
          <w:szCs w:val="24"/>
          <w:lang w:eastAsia="en-US"/>
        </w:rPr>
        <w:t xml:space="preserve">ΤΜΗΜΑ </w:t>
      </w:r>
      <w:r w:rsidR="00417B87">
        <w:rPr>
          <w:sz w:val="24"/>
          <w:szCs w:val="24"/>
          <w:lang w:eastAsia="en-US"/>
        </w:rPr>
        <w:t>ΜΑΘΗΜΑΤΙΚΩΝ</w:t>
      </w:r>
    </w:p>
    <w:p w:rsidR="00813C3D" w:rsidRPr="00813C3D" w:rsidRDefault="00813C3D" w:rsidP="006B0F9E">
      <w:pPr>
        <w:spacing w:line="260" w:lineRule="atLeast"/>
        <w:ind w:right="-142"/>
        <w:jc w:val="center"/>
        <w:rPr>
          <w:sz w:val="24"/>
          <w:szCs w:val="24"/>
          <w:lang w:eastAsia="en-US"/>
        </w:rPr>
      </w:pPr>
      <w:r w:rsidRPr="00813C3D">
        <w:rPr>
          <w:sz w:val="24"/>
          <w:szCs w:val="24"/>
          <w:lang w:eastAsia="en-US"/>
        </w:rPr>
        <w:t xml:space="preserve">Επιστημονικός  Υπεύθυνος: </w:t>
      </w:r>
      <w:r w:rsidR="003171B4">
        <w:rPr>
          <w:sz w:val="24"/>
          <w:szCs w:val="24"/>
          <w:lang w:eastAsia="en-US"/>
        </w:rPr>
        <w:t>Σωτήρης Κωτσιαντής</w:t>
      </w:r>
      <w:r w:rsidRPr="00813C3D">
        <w:rPr>
          <w:sz w:val="24"/>
          <w:szCs w:val="24"/>
          <w:lang w:eastAsia="en-US"/>
        </w:rPr>
        <w:t xml:space="preserve"> (</w:t>
      </w:r>
      <w:r w:rsidR="003171B4">
        <w:rPr>
          <w:sz w:val="24"/>
          <w:szCs w:val="24"/>
          <w:lang w:val="en-US" w:eastAsia="en-US"/>
        </w:rPr>
        <w:t>sotos</w:t>
      </w:r>
      <w:r w:rsidR="003171B4" w:rsidRPr="003171B4">
        <w:rPr>
          <w:sz w:val="24"/>
          <w:szCs w:val="24"/>
          <w:lang w:eastAsia="en-US"/>
        </w:rPr>
        <w:t>@</w:t>
      </w:r>
      <w:r w:rsidR="003171B4">
        <w:rPr>
          <w:sz w:val="24"/>
          <w:szCs w:val="24"/>
          <w:lang w:val="en-US" w:eastAsia="en-US"/>
        </w:rPr>
        <w:t>math</w:t>
      </w:r>
      <w:r w:rsidR="003171B4" w:rsidRPr="003171B4">
        <w:rPr>
          <w:sz w:val="24"/>
          <w:szCs w:val="24"/>
          <w:lang w:eastAsia="en-US"/>
        </w:rPr>
        <w:t>.</w:t>
      </w:r>
      <w:r w:rsidR="003171B4">
        <w:rPr>
          <w:sz w:val="24"/>
          <w:szCs w:val="24"/>
          <w:lang w:val="en-US" w:eastAsia="en-US"/>
        </w:rPr>
        <w:t>upatras</w:t>
      </w:r>
      <w:r w:rsidR="003171B4" w:rsidRPr="003171B4">
        <w:rPr>
          <w:sz w:val="24"/>
          <w:szCs w:val="24"/>
          <w:lang w:eastAsia="en-US"/>
        </w:rPr>
        <w:t>.</w:t>
      </w:r>
      <w:r w:rsidR="003171B4">
        <w:rPr>
          <w:sz w:val="24"/>
          <w:szCs w:val="24"/>
          <w:lang w:val="en-US" w:eastAsia="en-US"/>
        </w:rPr>
        <w:t>gr</w:t>
      </w:r>
      <w:r w:rsidRPr="00813C3D">
        <w:rPr>
          <w:sz w:val="24"/>
          <w:szCs w:val="24"/>
          <w:lang w:eastAsia="en-US"/>
        </w:rPr>
        <w:t>)</w:t>
      </w:r>
    </w:p>
    <w:p w:rsidR="00E17D2A" w:rsidRDefault="00E17D2A" w:rsidP="00E17D2A">
      <w:pPr>
        <w:jc w:val="center"/>
        <w:rPr>
          <w:b/>
          <w:sz w:val="24"/>
          <w:szCs w:val="24"/>
        </w:rPr>
      </w:pPr>
    </w:p>
    <w:p w:rsidR="00E17D2A" w:rsidRPr="003171B4" w:rsidRDefault="00B5210D" w:rsidP="00E17D2A">
      <w:pPr>
        <w:jc w:val="center"/>
        <w:rPr>
          <w:b/>
          <w:sz w:val="24"/>
          <w:szCs w:val="24"/>
        </w:rPr>
      </w:pPr>
      <w:r>
        <w:rPr>
          <w:b/>
          <w:sz w:val="24"/>
          <w:szCs w:val="24"/>
        </w:rPr>
        <w:t>ΠΡΟΚΗΡΥ</w:t>
      </w:r>
      <w:r w:rsidR="00E17D2A" w:rsidRPr="00B8113B">
        <w:rPr>
          <w:b/>
          <w:sz w:val="24"/>
          <w:szCs w:val="24"/>
        </w:rPr>
        <w:t>ΞΗ ΠΡΑΚΤΙΚΗΣ ΑΣΚΗΣΗΣ ΦΟΙΤΗΤΩΝ 20</w:t>
      </w:r>
      <w:r w:rsidR="003171B4" w:rsidRPr="003171B4">
        <w:rPr>
          <w:b/>
          <w:sz w:val="24"/>
          <w:szCs w:val="24"/>
        </w:rPr>
        <w:t>20</w:t>
      </w:r>
      <w:r w:rsidR="00E17D2A" w:rsidRPr="00B8113B">
        <w:rPr>
          <w:b/>
          <w:sz w:val="24"/>
          <w:szCs w:val="24"/>
        </w:rPr>
        <w:t>-20</w:t>
      </w:r>
      <w:r w:rsidR="007B3007" w:rsidRPr="007B3007">
        <w:rPr>
          <w:b/>
          <w:sz w:val="24"/>
          <w:szCs w:val="24"/>
        </w:rPr>
        <w:t>2</w:t>
      </w:r>
      <w:r w:rsidR="003171B4" w:rsidRPr="003171B4">
        <w:rPr>
          <w:b/>
          <w:sz w:val="24"/>
          <w:szCs w:val="24"/>
        </w:rPr>
        <w:t>1</w:t>
      </w:r>
    </w:p>
    <w:p w:rsidR="00E17D2A" w:rsidRPr="00260FC0" w:rsidRDefault="00C46C49" w:rsidP="00F446F4">
      <w:pPr>
        <w:pStyle w:val="Web"/>
        <w:jc w:val="both"/>
      </w:pPr>
      <w:r w:rsidRPr="00C46C49">
        <w:t xml:space="preserve">Με την παρούσα προκήρυξη γνωστοποιείται στους φοιτητές του Τμήματος </w:t>
      </w:r>
      <w:r>
        <w:t>Μαθηματικών</w:t>
      </w:r>
      <w:r w:rsidRPr="00C46C49">
        <w:t xml:space="preserve"> η έναρξη του Προγράμματος «</w:t>
      </w:r>
      <w:r w:rsidRPr="00C46C49">
        <w:rPr>
          <w:b/>
          <w:bCs/>
        </w:rPr>
        <w:t>Πρακτική Άσκηση Πανεπιστημίου Πατρών: Τμήματος Μαθηματικών</w:t>
      </w:r>
      <w:r w:rsidRPr="00C46C49">
        <w:t>», που υλοποιείται από το Ε.Π. «Ανταγωνιστικότητα Επιχειρηματικότητα και Καινοτομία» και συγχρηματοδοτείται από την Ευρωπαϊκή Ένωση και Εθνικούς Πόρους, σύμφωνα με την έγκριση τροποποίησης της πράξης με Κωδικό ΟΠΣ 5030937 (ΕΚΤΠ01) από την Διαχειριστική Αρχή με την υπ. αριθμ. 4736/27-10-2020 απόφαση της.</w:t>
      </w:r>
    </w:p>
    <w:p w:rsidR="006B0F9E" w:rsidRPr="00DD3EAA" w:rsidRDefault="00E17D2A" w:rsidP="008D7D96">
      <w:pPr>
        <w:spacing w:after="120"/>
        <w:jc w:val="both"/>
      </w:pPr>
      <w:r w:rsidRPr="00DD3EAA">
        <w:rPr>
          <w:sz w:val="24"/>
          <w:szCs w:val="24"/>
        </w:rPr>
        <w:t>Η Πρακτική Άσκη</w:t>
      </w:r>
      <w:r w:rsidR="00B5210D" w:rsidRPr="00DD3EAA">
        <w:rPr>
          <w:sz w:val="24"/>
          <w:szCs w:val="24"/>
        </w:rPr>
        <w:t xml:space="preserve">ση Φοιτητών για το Τμήμα </w:t>
      </w:r>
      <w:r w:rsidR="00417B87" w:rsidRPr="00417B87">
        <w:rPr>
          <w:sz w:val="24"/>
          <w:szCs w:val="24"/>
        </w:rPr>
        <w:t xml:space="preserve">Μαθηματικών </w:t>
      </w:r>
      <w:r w:rsidR="00B5210D" w:rsidRPr="00DD3EAA">
        <w:rPr>
          <w:sz w:val="24"/>
          <w:szCs w:val="24"/>
        </w:rPr>
        <w:t>του Πανεπιστημίου</w:t>
      </w:r>
      <w:r w:rsidRPr="00DD3EAA">
        <w:rPr>
          <w:sz w:val="24"/>
          <w:szCs w:val="24"/>
        </w:rPr>
        <w:t xml:space="preserve"> Πατρών  προβλέπει ότι κατά το έτος </w:t>
      </w:r>
      <w:r w:rsidR="00B5210D" w:rsidRPr="00DD3EAA">
        <w:rPr>
          <w:rStyle w:val="a9"/>
          <w:sz w:val="24"/>
          <w:szCs w:val="24"/>
        </w:rPr>
        <w:t>20</w:t>
      </w:r>
      <w:r w:rsidR="003171B4" w:rsidRPr="003171B4">
        <w:rPr>
          <w:rStyle w:val="a9"/>
          <w:sz w:val="24"/>
          <w:szCs w:val="24"/>
        </w:rPr>
        <w:t>20</w:t>
      </w:r>
      <w:r w:rsidRPr="00DD3EAA">
        <w:rPr>
          <w:rStyle w:val="a9"/>
          <w:sz w:val="24"/>
          <w:szCs w:val="24"/>
        </w:rPr>
        <w:t>-20</w:t>
      </w:r>
      <w:r w:rsidR="007B3007">
        <w:rPr>
          <w:rStyle w:val="a9"/>
          <w:sz w:val="24"/>
          <w:szCs w:val="24"/>
        </w:rPr>
        <w:t>2</w:t>
      </w:r>
      <w:r w:rsidR="003171B4" w:rsidRPr="003171B4">
        <w:rPr>
          <w:rStyle w:val="a9"/>
          <w:sz w:val="24"/>
          <w:szCs w:val="24"/>
        </w:rPr>
        <w:t>1</w:t>
      </w:r>
      <w:r w:rsidRPr="00DD3EAA">
        <w:rPr>
          <w:sz w:val="24"/>
          <w:szCs w:val="24"/>
        </w:rPr>
        <w:t>, θα έχουν τη δυν</w:t>
      </w:r>
      <w:r w:rsidR="00B5210D" w:rsidRPr="00DD3EAA">
        <w:rPr>
          <w:sz w:val="24"/>
          <w:szCs w:val="24"/>
        </w:rPr>
        <w:t xml:space="preserve">ατότητα </w:t>
      </w:r>
      <w:r w:rsidR="00B5210D" w:rsidRPr="00F446F4">
        <w:rPr>
          <w:sz w:val="24"/>
          <w:szCs w:val="24"/>
        </w:rPr>
        <w:t xml:space="preserve">συμμετοχής </w:t>
      </w:r>
      <w:r w:rsidR="005C4CDC" w:rsidRPr="00F446F4">
        <w:rPr>
          <w:sz w:val="24"/>
          <w:szCs w:val="24"/>
        </w:rPr>
        <w:t xml:space="preserve">τριάντα </w:t>
      </w:r>
      <w:r w:rsidR="003171B4">
        <w:rPr>
          <w:sz w:val="24"/>
          <w:szCs w:val="24"/>
        </w:rPr>
        <w:t xml:space="preserve">οκτώ </w:t>
      </w:r>
      <w:r w:rsidR="00B5210D" w:rsidRPr="00F446F4">
        <w:rPr>
          <w:sz w:val="24"/>
          <w:szCs w:val="24"/>
        </w:rPr>
        <w:t>(</w:t>
      </w:r>
      <w:r w:rsidR="005C4CDC" w:rsidRPr="00F446F4">
        <w:rPr>
          <w:sz w:val="24"/>
          <w:szCs w:val="24"/>
        </w:rPr>
        <w:t>3</w:t>
      </w:r>
      <w:r w:rsidR="003171B4" w:rsidRPr="003171B4">
        <w:rPr>
          <w:sz w:val="24"/>
          <w:szCs w:val="24"/>
        </w:rPr>
        <w:t>8</w:t>
      </w:r>
      <w:r w:rsidR="00B5210D" w:rsidRPr="00F446F4">
        <w:rPr>
          <w:sz w:val="24"/>
          <w:szCs w:val="24"/>
        </w:rPr>
        <w:t>)</w:t>
      </w:r>
      <w:r w:rsidRPr="005F6A79">
        <w:rPr>
          <w:sz w:val="24"/>
          <w:szCs w:val="24"/>
        </w:rPr>
        <w:t xml:space="preserve"> φοιτητές, οι οποίοι θα απασχοληθούν για διάστημα </w:t>
      </w:r>
      <w:r w:rsidR="00417B87" w:rsidRPr="005F6A79">
        <w:rPr>
          <w:sz w:val="24"/>
          <w:szCs w:val="24"/>
        </w:rPr>
        <w:t>δύο</w:t>
      </w:r>
      <w:r w:rsidRPr="005F6A79">
        <w:rPr>
          <w:sz w:val="24"/>
          <w:szCs w:val="24"/>
        </w:rPr>
        <w:t xml:space="preserve"> (</w:t>
      </w:r>
      <w:r w:rsidR="00417B87" w:rsidRPr="005F6A79">
        <w:rPr>
          <w:sz w:val="24"/>
          <w:szCs w:val="24"/>
        </w:rPr>
        <w:t>2</w:t>
      </w:r>
      <w:r w:rsidRPr="005F6A79">
        <w:rPr>
          <w:sz w:val="24"/>
          <w:szCs w:val="24"/>
        </w:rPr>
        <w:t xml:space="preserve">) </w:t>
      </w:r>
      <w:r w:rsidR="00B5210D" w:rsidRPr="005F6A79">
        <w:rPr>
          <w:sz w:val="24"/>
          <w:szCs w:val="24"/>
        </w:rPr>
        <w:t xml:space="preserve">συνεχόμενων </w:t>
      </w:r>
      <w:r w:rsidRPr="005F6A79">
        <w:rPr>
          <w:sz w:val="24"/>
          <w:szCs w:val="24"/>
        </w:rPr>
        <w:t xml:space="preserve">μηνών </w:t>
      </w:r>
      <w:r w:rsidR="00B5210D" w:rsidRPr="005F6A79">
        <w:rPr>
          <w:sz w:val="24"/>
          <w:szCs w:val="24"/>
        </w:rPr>
        <w:t xml:space="preserve">από </w:t>
      </w:r>
      <w:r w:rsidR="00B5210D" w:rsidRPr="005F6A79">
        <w:rPr>
          <w:b/>
          <w:sz w:val="24"/>
          <w:szCs w:val="24"/>
        </w:rPr>
        <w:t>1/1/20</w:t>
      </w:r>
      <w:r w:rsidR="007B3007">
        <w:rPr>
          <w:b/>
          <w:sz w:val="24"/>
          <w:szCs w:val="24"/>
        </w:rPr>
        <w:t>2</w:t>
      </w:r>
      <w:r w:rsidR="003171B4">
        <w:rPr>
          <w:b/>
          <w:sz w:val="24"/>
          <w:szCs w:val="24"/>
        </w:rPr>
        <w:t>1</w:t>
      </w:r>
      <w:r w:rsidR="00B5210D" w:rsidRPr="005F6A79">
        <w:rPr>
          <w:sz w:val="24"/>
          <w:szCs w:val="24"/>
        </w:rPr>
        <w:t xml:space="preserve"> </w:t>
      </w:r>
      <w:r w:rsidRPr="005F6A79">
        <w:rPr>
          <w:rStyle w:val="a9"/>
          <w:sz w:val="24"/>
          <w:szCs w:val="24"/>
        </w:rPr>
        <w:t>μέχρι και 30/09/20</w:t>
      </w:r>
      <w:r w:rsidR="007B3007">
        <w:rPr>
          <w:rStyle w:val="a9"/>
          <w:sz w:val="24"/>
          <w:szCs w:val="24"/>
        </w:rPr>
        <w:t>2</w:t>
      </w:r>
      <w:r w:rsidR="003171B4">
        <w:rPr>
          <w:rStyle w:val="a9"/>
          <w:sz w:val="24"/>
          <w:szCs w:val="24"/>
        </w:rPr>
        <w:t>1</w:t>
      </w:r>
      <w:r w:rsidR="0018024C" w:rsidRPr="005F6A79">
        <w:rPr>
          <w:sz w:val="24"/>
          <w:szCs w:val="24"/>
        </w:rPr>
        <w:t xml:space="preserve"> με συμβολική αμοιβή (250 € το μήνα)</w:t>
      </w:r>
      <w:r w:rsidR="0018024C" w:rsidRPr="00DD3EAA">
        <w:rPr>
          <w:sz w:val="24"/>
          <w:szCs w:val="24"/>
        </w:rPr>
        <w:t xml:space="preserve"> και ασφάλεια (1% κατά κινδύνου)</w:t>
      </w:r>
      <w:r w:rsidRPr="00DD3EAA">
        <w:rPr>
          <w:sz w:val="24"/>
          <w:szCs w:val="24"/>
        </w:rPr>
        <w:t>, σε δημόσιους ή ιδιωτικούς φορείς.</w:t>
      </w:r>
      <w:r w:rsidR="008D7D96" w:rsidRPr="008D7D96">
        <w:rPr>
          <w:sz w:val="24"/>
          <w:szCs w:val="24"/>
        </w:rPr>
        <w:t xml:space="preserve"> </w:t>
      </w:r>
      <w:r w:rsidR="006B0F9E" w:rsidRPr="008D7D96">
        <w:rPr>
          <w:sz w:val="24"/>
          <w:szCs w:val="24"/>
        </w:rPr>
        <w:t xml:space="preserve">Η </w:t>
      </w:r>
      <w:r w:rsidR="006B0F9E" w:rsidRPr="008D7D96">
        <w:rPr>
          <w:b/>
          <w:bCs/>
          <w:sz w:val="24"/>
          <w:szCs w:val="24"/>
        </w:rPr>
        <w:t xml:space="preserve">αμοιβή και οι ασφαλιστικές εισφορές </w:t>
      </w:r>
      <w:r w:rsidR="006B0F9E" w:rsidRPr="008D7D96">
        <w:rPr>
          <w:sz w:val="24"/>
          <w:szCs w:val="24"/>
        </w:rPr>
        <w:t>των φοιτητών θα καταβάλλονται μέσω του Ειδικού Λογαριασμού Κονδυλίων Έρευνας του Πανεπιστημίου Πατρών στα πλαίσια της Πράξης «</w:t>
      </w:r>
      <w:r w:rsidR="006B0F9E" w:rsidRPr="008D7D96">
        <w:rPr>
          <w:b/>
          <w:bCs/>
          <w:sz w:val="24"/>
          <w:szCs w:val="24"/>
        </w:rPr>
        <w:t>Πρακτική Άσκηση Πανεπιστημίου Πατρών</w:t>
      </w:r>
      <w:r w:rsidR="006B0F9E" w:rsidRPr="008D7D96">
        <w:rPr>
          <w:sz w:val="24"/>
          <w:szCs w:val="24"/>
        </w:rPr>
        <w:t>», σύμφωνα με τους όρους και τους κανόνες του Προγράμματος.</w:t>
      </w:r>
    </w:p>
    <w:p w:rsidR="00BB35A4" w:rsidRPr="006B0F9E" w:rsidRDefault="00BB35A4" w:rsidP="005F6A79">
      <w:pPr>
        <w:spacing w:after="120"/>
        <w:jc w:val="both"/>
        <w:rPr>
          <w:b/>
          <w:bCs/>
          <w:sz w:val="24"/>
          <w:szCs w:val="24"/>
        </w:rPr>
      </w:pPr>
      <w:r w:rsidRPr="006B0F9E">
        <w:rPr>
          <w:b/>
          <w:bCs/>
          <w:sz w:val="24"/>
          <w:szCs w:val="24"/>
        </w:rPr>
        <w:t xml:space="preserve">Η περίοδος των αιτήσεων των φοιτητών και των φορέων απασχόλησης ξεκινάει </w:t>
      </w:r>
      <w:r w:rsidR="005F6A79" w:rsidRPr="006B0F9E">
        <w:rPr>
          <w:b/>
          <w:bCs/>
          <w:sz w:val="24"/>
          <w:szCs w:val="24"/>
        </w:rPr>
        <w:t>την</w:t>
      </w:r>
      <w:r w:rsidRPr="006B0F9E">
        <w:rPr>
          <w:b/>
          <w:bCs/>
          <w:sz w:val="24"/>
          <w:szCs w:val="24"/>
        </w:rPr>
        <w:t xml:space="preserve"> </w:t>
      </w:r>
      <w:r w:rsidR="00C46C49" w:rsidRPr="006B0F9E">
        <w:rPr>
          <w:b/>
          <w:bCs/>
          <w:sz w:val="24"/>
          <w:szCs w:val="24"/>
        </w:rPr>
        <w:t>Τετάρτη</w:t>
      </w:r>
      <w:r w:rsidRPr="006B0F9E">
        <w:rPr>
          <w:b/>
          <w:bCs/>
          <w:sz w:val="24"/>
          <w:szCs w:val="24"/>
        </w:rPr>
        <w:t xml:space="preserve"> </w:t>
      </w:r>
      <w:r w:rsidR="00C46C49" w:rsidRPr="006B0F9E">
        <w:rPr>
          <w:b/>
          <w:bCs/>
          <w:sz w:val="24"/>
          <w:szCs w:val="24"/>
        </w:rPr>
        <w:t>18</w:t>
      </w:r>
      <w:r w:rsidRPr="006B0F9E">
        <w:rPr>
          <w:b/>
          <w:bCs/>
          <w:sz w:val="24"/>
          <w:szCs w:val="24"/>
        </w:rPr>
        <w:t>/1</w:t>
      </w:r>
      <w:r w:rsidR="003171B4" w:rsidRPr="006B0F9E">
        <w:rPr>
          <w:b/>
          <w:bCs/>
          <w:sz w:val="24"/>
          <w:szCs w:val="24"/>
        </w:rPr>
        <w:t>1</w:t>
      </w:r>
      <w:r w:rsidR="00270122" w:rsidRPr="006B0F9E">
        <w:rPr>
          <w:b/>
          <w:bCs/>
          <w:sz w:val="24"/>
          <w:szCs w:val="24"/>
        </w:rPr>
        <w:t>/20</w:t>
      </w:r>
      <w:r w:rsidR="003171B4" w:rsidRPr="006B0F9E">
        <w:rPr>
          <w:b/>
          <w:bCs/>
          <w:sz w:val="24"/>
          <w:szCs w:val="24"/>
        </w:rPr>
        <w:t>20</w:t>
      </w:r>
      <w:r w:rsidRPr="006B0F9E">
        <w:rPr>
          <w:b/>
          <w:bCs/>
          <w:sz w:val="24"/>
          <w:szCs w:val="24"/>
        </w:rPr>
        <w:t xml:space="preserve"> και ολοκληρώνεται την </w:t>
      </w:r>
      <w:r w:rsidR="009A6428" w:rsidRPr="006B0F9E">
        <w:rPr>
          <w:b/>
          <w:bCs/>
          <w:sz w:val="24"/>
          <w:szCs w:val="24"/>
        </w:rPr>
        <w:t>Τετάρτη</w:t>
      </w:r>
      <w:r w:rsidR="005C4CDC" w:rsidRPr="006B0F9E">
        <w:rPr>
          <w:b/>
          <w:bCs/>
          <w:sz w:val="24"/>
          <w:szCs w:val="24"/>
        </w:rPr>
        <w:t xml:space="preserve"> </w:t>
      </w:r>
      <w:r w:rsidRPr="006B0F9E">
        <w:rPr>
          <w:b/>
          <w:bCs/>
          <w:sz w:val="24"/>
          <w:szCs w:val="24"/>
        </w:rPr>
        <w:t xml:space="preserve">στις </w:t>
      </w:r>
      <w:r w:rsidR="00C46C49" w:rsidRPr="006B0F9E">
        <w:rPr>
          <w:b/>
          <w:bCs/>
          <w:sz w:val="24"/>
          <w:szCs w:val="24"/>
        </w:rPr>
        <w:t>2</w:t>
      </w:r>
      <w:r w:rsidRPr="006B0F9E">
        <w:rPr>
          <w:b/>
          <w:bCs/>
          <w:sz w:val="24"/>
          <w:szCs w:val="24"/>
        </w:rPr>
        <w:t>/</w:t>
      </w:r>
      <w:r w:rsidR="00417B87" w:rsidRPr="006B0F9E">
        <w:rPr>
          <w:b/>
          <w:bCs/>
          <w:sz w:val="24"/>
          <w:szCs w:val="24"/>
        </w:rPr>
        <w:t>1</w:t>
      </w:r>
      <w:r w:rsidR="003171B4" w:rsidRPr="006B0F9E">
        <w:rPr>
          <w:b/>
          <w:bCs/>
          <w:sz w:val="24"/>
          <w:szCs w:val="24"/>
        </w:rPr>
        <w:t>2</w:t>
      </w:r>
      <w:r w:rsidRPr="006B0F9E">
        <w:rPr>
          <w:b/>
          <w:bCs/>
          <w:sz w:val="24"/>
          <w:szCs w:val="24"/>
        </w:rPr>
        <w:t>/20</w:t>
      </w:r>
      <w:r w:rsidR="003171B4" w:rsidRPr="006B0F9E">
        <w:rPr>
          <w:b/>
          <w:bCs/>
          <w:sz w:val="24"/>
          <w:szCs w:val="24"/>
        </w:rPr>
        <w:t>20</w:t>
      </w:r>
      <w:r w:rsidRPr="006B0F9E">
        <w:rPr>
          <w:b/>
          <w:bCs/>
          <w:sz w:val="24"/>
          <w:szCs w:val="24"/>
        </w:rPr>
        <w:t>.</w:t>
      </w:r>
    </w:p>
    <w:p w:rsidR="006B0F9E" w:rsidRPr="00E6647C" w:rsidRDefault="006B0F9E" w:rsidP="006B0F9E">
      <w:pPr>
        <w:pStyle w:val="Web"/>
        <w:jc w:val="both"/>
        <w:rPr>
          <w:lang w:eastAsia="en-US"/>
        </w:rPr>
      </w:pPr>
      <w:r w:rsidRPr="00176233">
        <w:t>Τα</w:t>
      </w:r>
      <w:r w:rsidRPr="00176233">
        <w:rPr>
          <w:lang w:eastAsia="en-US"/>
        </w:rPr>
        <w:t xml:space="preserve"> </w:t>
      </w:r>
      <w:r>
        <w:rPr>
          <w:lang w:eastAsia="en-US"/>
        </w:rPr>
        <w:t xml:space="preserve">προσωρινά </w:t>
      </w:r>
      <w:r w:rsidRPr="00176233">
        <w:rPr>
          <w:lang w:eastAsia="en-US"/>
        </w:rPr>
        <w:t>αποτ</w:t>
      </w:r>
      <w:r>
        <w:rPr>
          <w:lang w:eastAsia="en-US"/>
        </w:rPr>
        <w:t xml:space="preserve">ελέσματα αξιολόγησης </w:t>
      </w:r>
      <w:r w:rsidRPr="00176233">
        <w:rPr>
          <w:lang w:eastAsia="en-US"/>
        </w:rPr>
        <w:t>των φοιτητών θα αναρτηθ</w:t>
      </w:r>
      <w:r>
        <w:rPr>
          <w:lang w:eastAsia="en-US"/>
        </w:rPr>
        <w:t>ούν</w:t>
      </w:r>
      <w:r w:rsidRPr="00176233">
        <w:rPr>
          <w:lang w:eastAsia="en-US"/>
        </w:rPr>
        <w:t xml:space="preserve"> στον ιστότοπο του Τμήματος </w:t>
      </w:r>
      <w:r>
        <w:rPr>
          <w:lang w:eastAsia="en-US"/>
        </w:rPr>
        <w:t xml:space="preserve">Μαθηματικών </w:t>
      </w:r>
      <w:r w:rsidRPr="00176233">
        <w:rPr>
          <w:lang w:eastAsia="en-US"/>
        </w:rPr>
        <w:t>και του Γραφείου Πρακτικής Άσκησης</w:t>
      </w:r>
      <w:r w:rsidR="00C53872">
        <w:rPr>
          <w:lang w:eastAsia="en-US"/>
        </w:rPr>
        <w:t xml:space="preserve"> και στο </w:t>
      </w:r>
      <w:r w:rsidR="00C53872">
        <w:rPr>
          <w:lang w:val="en-US" w:eastAsia="en-US"/>
        </w:rPr>
        <w:t>eclass</w:t>
      </w:r>
      <w:r w:rsidR="00C53872" w:rsidRPr="00C53872">
        <w:rPr>
          <w:lang w:eastAsia="en-US"/>
        </w:rPr>
        <w:t xml:space="preserve"> </w:t>
      </w:r>
      <w:r w:rsidR="00C53872">
        <w:rPr>
          <w:lang w:eastAsia="en-US"/>
        </w:rPr>
        <w:t>του μαθήματος</w:t>
      </w:r>
      <w:r w:rsidR="00C53872" w:rsidRPr="00C53872">
        <w:rPr>
          <w:lang w:eastAsia="en-US"/>
        </w:rPr>
        <w:t xml:space="preserve"> (</w:t>
      </w:r>
      <w:hyperlink r:id="rId9" w:history="1">
        <w:r w:rsidR="00C53872" w:rsidRPr="00536965">
          <w:rPr>
            <w:rStyle w:val="-"/>
            <w:lang w:eastAsia="en-US"/>
          </w:rPr>
          <w:t>https://eclass.upatras.gr/courses/MATH1097/</w:t>
        </w:r>
      </w:hyperlink>
      <w:r w:rsidR="00C53872" w:rsidRPr="00C53872">
        <w:rPr>
          <w:lang w:eastAsia="en-US"/>
        </w:rPr>
        <w:t>)</w:t>
      </w:r>
      <w:r w:rsidRPr="00176233">
        <w:t xml:space="preserve">, ενώ ενστάσεις θα έχουν τη δυνατότητα να υποβάλλουν οι </w:t>
      </w:r>
      <w:r>
        <w:t xml:space="preserve">ενδιαφερόμενοι φοιτητές </w:t>
      </w:r>
      <w:r w:rsidRPr="00176233">
        <w:t xml:space="preserve">εντός πέντε ημερών </w:t>
      </w:r>
      <w:r w:rsidRPr="00176233">
        <w:rPr>
          <w:lang w:eastAsia="en-US"/>
        </w:rPr>
        <w:t xml:space="preserve">από την επόμενη της ημέρας ανάρτησης των </w:t>
      </w:r>
      <w:r>
        <w:rPr>
          <w:lang w:eastAsia="en-US"/>
        </w:rPr>
        <w:t xml:space="preserve">προσωρινών </w:t>
      </w:r>
      <w:r w:rsidRPr="00176233">
        <w:rPr>
          <w:lang w:eastAsia="en-US"/>
        </w:rPr>
        <w:t>αποτελεσμάτων αξιολόγησης</w:t>
      </w:r>
      <w:r w:rsidRPr="00176233">
        <w:t>.</w:t>
      </w:r>
      <w:r w:rsidRPr="00176233">
        <w:rPr>
          <w:rFonts w:ascii="Calibri" w:hAnsi="Calibri"/>
        </w:rPr>
        <w:t xml:space="preserve"> </w:t>
      </w:r>
      <w:r w:rsidRPr="00F26B96">
        <w:rPr>
          <w:lang w:eastAsia="en-US"/>
        </w:rPr>
        <w:t xml:space="preserve">Οι ενστάσεις θα κατατίθενται στη Γραμματεία του Τμήματος </w:t>
      </w:r>
      <w:r>
        <w:rPr>
          <w:lang w:eastAsia="en-US"/>
        </w:rPr>
        <w:t>Μαθηματικών</w:t>
      </w:r>
      <w:r w:rsidRPr="00F26B96">
        <w:rPr>
          <w:lang w:eastAsia="en-US"/>
        </w:rPr>
        <w:t xml:space="preserve"> και θα εξετάζονται από την </w:t>
      </w:r>
      <w:r>
        <w:rPr>
          <w:lang w:eastAsia="en-US"/>
        </w:rPr>
        <w:t xml:space="preserve">ορισθείσα για αυτό τον σκοπό </w:t>
      </w:r>
      <w:r w:rsidRPr="00F26B96">
        <w:rPr>
          <w:lang w:eastAsia="en-US"/>
        </w:rPr>
        <w:t>Επιτροπή Αξιολόγησης Ενστάσεων.</w:t>
      </w:r>
      <w:r>
        <w:rPr>
          <w:lang w:eastAsia="en-US"/>
        </w:rPr>
        <w:t xml:space="preserve"> Ο τελικός πίνακας των επιλεγέντων φοιτητών εγκρίνεται από τη Γενική Συνέλευση του τμήματος και αναρτάται </w:t>
      </w:r>
      <w:r w:rsidRPr="00AB7FE4">
        <w:rPr>
          <w:lang w:eastAsia="en-US"/>
        </w:rPr>
        <w:t xml:space="preserve">στον ιστότοπο του Τμήματος </w:t>
      </w:r>
      <w:r>
        <w:rPr>
          <w:lang w:eastAsia="en-US"/>
        </w:rPr>
        <w:t>Μαθηματικών</w:t>
      </w:r>
      <w:r w:rsidRPr="00AB7FE4">
        <w:rPr>
          <w:lang w:eastAsia="en-US"/>
        </w:rPr>
        <w:t xml:space="preserve"> και του Γραφείου Πρακτικής Άσκησης</w:t>
      </w:r>
      <w:r w:rsidR="00C53872">
        <w:rPr>
          <w:lang w:eastAsia="en-US"/>
        </w:rPr>
        <w:t xml:space="preserve"> και στο </w:t>
      </w:r>
      <w:r w:rsidR="00C53872">
        <w:rPr>
          <w:lang w:val="en-US" w:eastAsia="en-US"/>
        </w:rPr>
        <w:t>eclass</w:t>
      </w:r>
      <w:r w:rsidR="00C53872" w:rsidRPr="00C53872">
        <w:rPr>
          <w:lang w:eastAsia="en-US"/>
        </w:rPr>
        <w:t xml:space="preserve"> </w:t>
      </w:r>
      <w:r w:rsidR="00C53872">
        <w:rPr>
          <w:lang w:eastAsia="en-US"/>
        </w:rPr>
        <w:t>του μαθήματος</w:t>
      </w:r>
      <w:r w:rsidRPr="00AB7FE4">
        <w:rPr>
          <w:lang w:eastAsia="en-US"/>
        </w:rPr>
        <w:t>,</w:t>
      </w:r>
    </w:p>
    <w:p w:rsidR="006B0F9E" w:rsidRDefault="006B0F9E" w:rsidP="006B0F9E">
      <w:pPr>
        <w:jc w:val="both"/>
        <w:rPr>
          <w:sz w:val="24"/>
          <w:szCs w:val="24"/>
        </w:rPr>
      </w:pPr>
      <w:r>
        <w:rPr>
          <w:sz w:val="24"/>
          <w:szCs w:val="24"/>
        </w:rPr>
        <w:t xml:space="preserve">Δικαίωμα συμμετοχής στο πρόγραμμα έχουν οι </w:t>
      </w:r>
      <w:r w:rsidRPr="008E37CD">
        <w:rPr>
          <w:b/>
          <w:sz w:val="24"/>
          <w:szCs w:val="24"/>
        </w:rPr>
        <w:t>τεταρτοετείς ή τελειόφοιτοι φοιτητές</w:t>
      </w:r>
      <w:r>
        <w:rPr>
          <w:b/>
          <w:sz w:val="24"/>
          <w:szCs w:val="24"/>
        </w:rPr>
        <w:t xml:space="preserve">, </w:t>
      </w:r>
      <w:r>
        <w:rPr>
          <w:sz w:val="24"/>
          <w:szCs w:val="24"/>
        </w:rPr>
        <w:t>καθότι όσοι επιλεγούν, πριν την έναρξη της Πρακτικής τους Άσκησης, θα πρέπει να δηλώσουν το αντίστοιχο μάθημα εαρινό εξάμηνο του προγράμματος σπουδών.</w:t>
      </w:r>
      <w:r w:rsidRPr="00AB7FE4">
        <w:t xml:space="preserve"> </w:t>
      </w:r>
      <w:r w:rsidRPr="00AB7FE4">
        <w:rPr>
          <w:sz w:val="24"/>
          <w:szCs w:val="24"/>
        </w:rPr>
        <w:t xml:space="preserve">Οι φοιτητές ενθαρρύνονται </w:t>
      </w:r>
      <w:r>
        <w:rPr>
          <w:sz w:val="24"/>
          <w:szCs w:val="24"/>
        </w:rPr>
        <w:t>να</w:t>
      </w:r>
      <w:r w:rsidRPr="00AB7FE4">
        <w:rPr>
          <w:sz w:val="24"/>
          <w:szCs w:val="24"/>
        </w:rPr>
        <w:t xml:space="preserve"> αναζητήσουν και από μόνοι τους φορείς για την υλοποίηση της Πρακτικής τους Άσκησης και να ενημερώσουν σχετικά την Επιτροπή Πρακτικής Άσκησης.</w:t>
      </w:r>
      <w:r>
        <w:rPr>
          <w:sz w:val="24"/>
          <w:szCs w:val="24"/>
        </w:rPr>
        <w:t xml:space="preserve"> Δεν γίνονται δεκτές αιτήσεις φοιτητών που έχουν συμμετάσχει ξανά σε πρόγραμμα πρακτικής άσκησης.</w:t>
      </w:r>
    </w:p>
    <w:p w:rsidR="00BB35A4" w:rsidRDefault="00BB35A4" w:rsidP="00BB35A4">
      <w:pPr>
        <w:jc w:val="both"/>
        <w:rPr>
          <w:sz w:val="24"/>
          <w:szCs w:val="24"/>
        </w:rPr>
      </w:pPr>
    </w:p>
    <w:p w:rsidR="006B0F9E" w:rsidRPr="00E00AD2" w:rsidRDefault="006B0F9E" w:rsidP="006B0F9E">
      <w:pPr>
        <w:jc w:val="center"/>
        <w:rPr>
          <w:b/>
          <w:sz w:val="24"/>
          <w:szCs w:val="24"/>
        </w:rPr>
      </w:pPr>
      <w:r w:rsidRPr="00E00AD2">
        <w:rPr>
          <w:b/>
          <w:sz w:val="24"/>
          <w:szCs w:val="24"/>
        </w:rPr>
        <w:lastRenderedPageBreak/>
        <w:t xml:space="preserve">Η Επιτροπή Πρακτικής Άσκησης Τμήματος </w:t>
      </w:r>
      <w:r>
        <w:rPr>
          <w:b/>
          <w:sz w:val="24"/>
          <w:szCs w:val="24"/>
        </w:rPr>
        <w:t>Μαθηματικών</w:t>
      </w:r>
    </w:p>
    <w:p w:rsidR="006B0F9E" w:rsidRPr="00F12512" w:rsidRDefault="006B0F9E" w:rsidP="006B0F9E">
      <w:pPr>
        <w:jc w:val="center"/>
        <w:rPr>
          <w:sz w:val="24"/>
          <w:szCs w:val="24"/>
        </w:rPr>
      </w:pPr>
      <w:r>
        <w:rPr>
          <w:sz w:val="24"/>
          <w:szCs w:val="24"/>
        </w:rPr>
        <w:t xml:space="preserve">Σ. Κωτσιαντής, Γ. Τσιάτας, Α. </w:t>
      </w:r>
      <w:r w:rsidRPr="006B0F9E">
        <w:rPr>
          <w:sz w:val="24"/>
          <w:szCs w:val="24"/>
        </w:rPr>
        <w:t>Αρβανιτογεώργος</w:t>
      </w:r>
    </w:p>
    <w:p w:rsidR="00813C3D" w:rsidRPr="00813C3D" w:rsidRDefault="00813C3D" w:rsidP="00813C3D">
      <w:pPr>
        <w:rPr>
          <w:b/>
          <w:sz w:val="24"/>
          <w:szCs w:val="24"/>
          <w:u w:val="single"/>
        </w:rPr>
      </w:pPr>
      <w:r w:rsidRPr="00813C3D">
        <w:rPr>
          <w:b/>
          <w:sz w:val="24"/>
          <w:szCs w:val="24"/>
          <w:u w:val="single"/>
        </w:rPr>
        <w:t>ΣΗΜΑΝΤΙΚΕΣ ΗΜΕΡΟΜΗΝΙΕΣ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713"/>
      </w:tblGrid>
      <w:tr w:rsidR="00813C3D" w:rsidRPr="00813C3D" w:rsidTr="00D3161F">
        <w:tc>
          <w:tcPr>
            <w:tcW w:w="1809" w:type="dxa"/>
            <w:shd w:val="clear" w:color="auto" w:fill="auto"/>
          </w:tcPr>
          <w:p w:rsidR="00813C3D" w:rsidRPr="00813C3D" w:rsidRDefault="00C46C49" w:rsidP="005C4CDC">
            <w:pPr>
              <w:rPr>
                <w:b/>
                <w:sz w:val="24"/>
                <w:szCs w:val="24"/>
                <w:u w:val="single"/>
              </w:rPr>
            </w:pPr>
            <w:r>
              <w:rPr>
                <w:b/>
                <w:sz w:val="24"/>
                <w:szCs w:val="24"/>
              </w:rPr>
              <w:t>18</w:t>
            </w:r>
            <w:r w:rsidR="00813C3D">
              <w:rPr>
                <w:b/>
                <w:sz w:val="24"/>
                <w:szCs w:val="24"/>
              </w:rPr>
              <w:t>/</w:t>
            </w:r>
            <w:r w:rsidR="0018024C">
              <w:rPr>
                <w:b/>
                <w:sz w:val="24"/>
                <w:szCs w:val="24"/>
              </w:rPr>
              <w:t>1</w:t>
            </w:r>
            <w:r w:rsidR="003171B4">
              <w:rPr>
                <w:b/>
                <w:sz w:val="24"/>
                <w:szCs w:val="24"/>
              </w:rPr>
              <w:t>1</w:t>
            </w:r>
            <w:r w:rsidR="005F6A79">
              <w:rPr>
                <w:b/>
                <w:sz w:val="24"/>
                <w:szCs w:val="24"/>
              </w:rPr>
              <w:t>/</w:t>
            </w:r>
            <w:r w:rsidR="00813C3D" w:rsidRPr="00813C3D">
              <w:rPr>
                <w:b/>
                <w:sz w:val="24"/>
                <w:szCs w:val="24"/>
              </w:rPr>
              <w:t>20</w:t>
            </w:r>
            <w:r w:rsidR="003171B4">
              <w:rPr>
                <w:b/>
                <w:sz w:val="24"/>
                <w:szCs w:val="24"/>
              </w:rPr>
              <w:t>20</w:t>
            </w:r>
          </w:p>
        </w:tc>
        <w:tc>
          <w:tcPr>
            <w:tcW w:w="6713" w:type="dxa"/>
            <w:shd w:val="clear" w:color="auto" w:fill="auto"/>
          </w:tcPr>
          <w:p w:rsidR="00813C3D" w:rsidRPr="000E042D" w:rsidRDefault="00813C3D" w:rsidP="00A04470">
            <w:pPr>
              <w:rPr>
                <w:sz w:val="24"/>
                <w:szCs w:val="24"/>
              </w:rPr>
            </w:pPr>
            <w:r w:rsidRPr="00813C3D">
              <w:rPr>
                <w:sz w:val="24"/>
                <w:szCs w:val="24"/>
              </w:rPr>
              <w:t>Δημοσιοποίηση ανακοίνωσης προγράμματος για το έτος 20</w:t>
            </w:r>
            <w:r w:rsidR="003171B4">
              <w:rPr>
                <w:sz w:val="24"/>
                <w:szCs w:val="24"/>
              </w:rPr>
              <w:t>20-</w:t>
            </w:r>
            <w:r w:rsidR="000E042D" w:rsidRPr="000E042D">
              <w:rPr>
                <w:sz w:val="24"/>
                <w:szCs w:val="24"/>
              </w:rPr>
              <w:t>2</w:t>
            </w:r>
            <w:r w:rsidR="003171B4">
              <w:rPr>
                <w:sz w:val="24"/>
                <w:szCs w:val="24"/>
              </w:rPr>
              <w:t>1</w:t>
            </w:r>
          </w:p>
        </w:tc>
      </w:tr>
      <w:tr w:rsidR="00813C3D" w:rsidRPr="00813C3D" w:rsidTr="00D3161F">
        <w:tc>
          <w:tcPr>
            <w:tcW w:w="1809" w:type="dxa"/>
            <w:shd w:val="clear" w:color="auto" w:fill="auto"/>
          </w:tcPr>
          <w:p w:rsidR="00813C3D" w:rsidRPr="00813C3D" w:rsidRDefault="003171B4" w:rsidP="005C4CDC">
            <w:pPr>
              <w:rPr>
                <w:b/>
                <w:sz w:val="24"/>
                <w:szCs w:val="24"/>
                <w:u w:val="single"/>
              </w:rPr>
            </w:pPr>
            <w:r>
              <w:rPr>
                <w:b/>
                <w:sz w:val="24"/>
                <w:szCs w:val="24"/>
              </w:rPr>
              <w:t>0</w:t>
            </w:r>
            <w:r w:rsidR="00C46C49">
              <w:rPr>
                <w:b/>
                <w:sz w:val="24"/>
                <w:szCs w:val="24"/>
              </w:rPr>
              <w:t>2</w:t>
            </w:r>
            <w:r w:rsidR="00D236DE">
              <w:rPr>
                <w:b/>
                <w:sz w:val="24"/>
                <w:szCs w:val="24"/>
              </w:rPr>
              <w:t>/</w:t>
            </w:r>
            <w:r w:rsidR="007E7F97" w:rsidRPr="00417B87">
              <w:rPr>
                <w:b/>
                <w:sz w:val="24"/>
                <w:szCs w:val="24"/>
              </w:rPr>
              <w:t>1</w:t>
            </w:r>
            <w:r>
              <w:rPr>
                <w:b/>
                <w:sz w:val="24"/>
                <w:szCs w:val="24"/>
              </w:rPr>
              <w:t>2</w:t>
            </w:r>
            <w:r w:rsidR="00813C3D" w:rsidRPr="00813C3D">
              <w:rPr>
                <w:b/>
                <w:sz w:val="24"/>
                <w:szCs w:val="24"/>
              </w:rPr>
              <w:t>/20</w:t>
            </w:r>
            <w:r>
              <w:rPr>
                <w:b/>
                <w:sz w:val="24"/>
                <w:szCs w:val="24"/>
              </w:rPr>
              <w:t>20</w:t>
            </w:r>
          </w:p>
        </w:tc>
        <w:tc>
          <w:tcPr>
            <w:tcW w:w="6713" w:type="dxa"/>
            <w:shd w:val="clear" w:color="auto" w:fill="auto"/>
          </w:tcPr>
          <w:p w:rsidR="00813C3D" w:rsidRPr="00813C3D" w:rsidRDefault="00813C3D" w:rsidP="00813C3D">
            <w:pPr>
              <w:rPr>
                <w:sz w:val="24"/>
                <w:szCs w:val="24"/>
              </w:rPr>
            </w:pPr>
            <w:r w:rsidRPr="00813C3D">
              <w:rPr>
                <w:sz w:val="24"/>
                <w:szCs w:val="24"/>
              </w:rPr>
              <w:t>Λήξη προθεσμίας υποβολής αίτησης συμμετοχής</w:t>
            </w:r>
          </w:p>
        </w:tc>
      </w:tr>
      <w:tr w:rsidR="00813C3D" w:rsidRPr="00813C3D" w:rsidTr="00D3161F">
        <w:tc>
          <w:tcPr>
            <w:tcW w:w="1809" w:type="dxa"/>
            <w:shd w:val="clear" w:color="auto" w:fill="auto"/>
          </w:tcPr>
          <w:p w:rsidR="00813C3D" w:rsidRPr="00813C3D" w:rsidRDefault="001B3D05" w:rsidP="005C4CDC">
            <w:pPr>
              <w:rPr>
                <w:b/>
                <w:sz w:val="24"/>
                <w:szCs w:val="24"/>
                <w:u w:val="single"/>
              </w:rPr>
            </w:pPr>
            <w:r>
              <w:rPr>
                <w:b/>
                <w:sz w:val="24"/>
                <w:szCs w:val="24"/>
              </w:rPr>
              <w:t>0</w:t>
            </w:r>
            <w:r w:rsidR="00091348">
              <w:rPr>
                <w:b/>
                <w:sz w:val="24"/>
                <w:szCs w:val="24"/>
                <w:lang w:val="en-US"/>
              </w:rPr>
              <w:t>7</w:t>
            </w:r>
            <w:r w:rsidR="00D236DE">
              <w:rPr>
                <w:b/>
                <w:sz w:val="24"/>
                <w:szCs w:val="24"/>
              </w:rPr>
              <w:t>/</w:t>
            </w:r>
            <w:r w:rsidR="007E7F97">
              <w:rPr>
                <w:b/>
                <w:sz w:val="24"/>
                <w:szCs w:val="24"/>
                <w:lang w:val="en-US"/>
              </w:rPr>
              <w:t>1</w:t>
            </w:r>
            <w:r w:rsidR="003171B4">
              <w:rPr>
                <w:b/>
                <w:sz w:val="24"/>
                <w:szCs w:val="24"/>
              </w:rPr>
              <w:t>2</w:t>
            </w:r>
            <w:r w:rsidR="00813C3D" w:rsidRPr="00813C3D">
              <w:rPr>
                <w:b/>
                <w:sz w:val="24"/>
                <w:szCs w:val="24"/>
              </w:rPr>
              <w:t>/20</w:t>
            </w:r>
            <w:r w:rsidR="003171B4">
              <w:rPr>
                <w:b/>
                <w:sz w:val="24"/>
                <w:szCs w:val="24"/>
              </w:rPr>
              <w:t>20</w:t>
            </w:r>
          </w:p>
        </w:tc>
        <w:tc>
          <w:tcPr>
            <w:tcW w:w="6713" w:type="dxa"/>
            <w:shd w:val="clear" w:color="auto" w:fill="auto"/>
          </w:tcPr>
          <w:p w:rsidR="00813C3D" w:rsidRPr="00813C3D" w:rsidRDefault="0018024C" w:rsidP="00813C3D">
            <w:pPr>
              <w:rPr>
                <w:sz w:val="24"/>
                <w:szCs w:val="24"/>
              </w:rPr>
            </w:pPr>
            <w:r>
              <w:rPr>
                <w:sz w:val="24"/>
                <w:szCs w:val="24"/>
              </w:rPr>
              <w:t xml:space="preserve">Δημοσιοποίηση των </w:t>
            </w:r>
            <w:r w:rsidR="005F6A79">
              <w:rPr>
                <w:sz w:val="24"/>
                <w:szCs w:val="24"/>
              </w:rPr>
              <w:t>αποτελεσμάτων</w:t>
            </w:r>
          </w:p>
        </w:tc>
      </w:tr>
      <w:tr w:rsidR="00813C3D" w:rsidRPr="00813C3D" w:rsidTr="00D3161F">
        <w:tc>
          <w:tcPr>
            <w:tcW w:w="1809" w:type="dxa"/>
            <w:shd w:val="clear" w:color="auto" w:fill="auto"/>
          </w:tcPr>
          <w:p w:rsidR="00813C3D" w:rsidRPr="00813C3D" w:rsidRDefault="007E7F97" w:rsidP="005C4CDC">
            <w:pPr>
              <w:rPr>
                <w:b/>
                <w:sz w:val="24"/>
                <w:szCs w:val="24"/>
                <w:u w:val="single"/>
              </w:rPr>
            </w:pPr>
            <w:r>
              <w:rPr>
                <w:b/>
                <w:sz w:val="24"/>
                <w:szCs w:val="24"/>
                <w:lang w:val="en-US"/>
              </w:rPr>
              <w:t>01</w:t>
            </w:r>
            <w:r w:rsidR="00D236DE">
              <w:rPr>
                <w:b/>
                <w:sz w:val="24"/>
                <w:szCs w:val="24"/>
              </w:rPr>
              <w:t>/</w:t>
            </w:r>
            <w:r w:rsidR="005F6A79">
              <w:rPr>
                <w:b/>
                <w:sz w:val="24"/>
                <w:szCs w:val="24"/>
              </w:rPr>
              <w:t>01</w:t>
            </w:r>
            <w:r w:rsidR="00813C3D" w:rsidRPr="00813C3D">
              <w:rPr>
                <w:b/>
                <w:sz w:val="24"/>
                <w:szCs w:val="24"/>
              </w:rPr>
              <w:t>/20</w:t>
            </w:r>
            <w:r w:rsidR="007B3007">
              <w:rPr>
                <w:b/>
                <w:sz w:val="24"/>
                <w:szCs w:val="24"/>
              </w:rPr>
              <w:t>2</w:t>
            </w:r>
            <w:r w:rsidR="00C46C49">
              <w:rPr>
                <w:b/>
                <w:sz w:val="24"/>
                <w:szCs w:val="24"/>
              </w:rPr>
              <w:t>1</w:t>
            </w:r>
          </w:p>
        </w:tc>
        <w:tc>
          <w:tcPr>
            <w:tcW w:w="6713" w:type="dxa"/>
            <w:shd w:val="clear" w:color="auto" w:fill="auto"/>
          </w:tcPr>
          <w:p w:rsidR="00813C3D" w:rsidRPr="00813C3D" w:rsidRDefault="00813C3D" w:rsidP="00813C3D">
            <w:pPr>
              <w:rPr>
                <w:b/>
                <w:sz w:val="24"/>
                <w:szCs w:val="24"/>
                <w:u w:val="single"/>
              </w:rPr>
            </w:pPr>
            <w:r w:rsidRPr="00813C3D">
              <w:rPr>
                <w:sz w:val="24"/>
                <w:szCs w:val="24"/>
              </w:rPr>
              <w:t>Έναρξη πρακτικής άσκησης</w:t>
            </w:r>
          </w:p>
        </w:tc>
      </w:tr>
    </w:tbl>
    <w:p w:rsidR="00813C3D" w:rsidRPr="00687930" w:rsidRDefault="00813C3D" w:rsidP="00813C3D">
      <w:pPr>
        <w:rPr>
          <w:b/>
          <w:sz w:val="24"/>
          <w:szCs w:val="24"/>
          <w:u w:val="single"/>
          <w:lang w:val="en-US"/>
        </w:rPr>
      </w:pPr>
    </w:p>
    <w:p w:rsidR="00813C3D" w:rsidRPr="00813C3D" w:rsidRDefault="00813C3D" w:rsidP="00813C3D">
      <w:pPr>
        <w:rPr>
          <w:b/>
          <w:sz w:val="24"/>
          <w:szCs w:val="24"/>
          <w:u w:val="single"/>
        </w:rPr>
      </w:pPr>
      <w:r w:rsidRPr="00813C3D">
        <w:rPr>
          <w:b/>
          <w:sz w:val="24"/>
          <w:szCs w:val="24"/>
          <w:u w:val="single"/>
        </w:rPr>
        <w:t>ΔΙΑΔΙΚΑΣΙΑ ΥΠΟΒΟΛΗΣ ΑΙΤΗΣΗΣ</w:t>
      </w:r>
    </w:p>
    <w:p w:rsidR="00813C3D" w:rsidRPr="00813C3D" w:rsidRDefault="00813C3D" w:rsidP="00813C3D">
      <w:pPr>
        <w:rPr>
          <w:b/>
          <w:sz w:val="24"/>
          <w:szCs w:val="24"/>
        </w:rPr>
      </w:pPr>
    </w:p>
    <w:p w:rsidR="00D236DE" w:rsidRPr="002221C4" w:rsidRDefault="00813C3D" w:rsidP="002221C4">
      <w:pPr>
        <w:numPr>
          <w:ilvl w:val="0"/>
          <w:numId w:val="18"/>
        </w:numPr>
        <w:rPr>
          <w:sz w:val="24"/>
          <w:szCs w:val="24"/>
        </w:rPr>
      </w:pPr>
      <w:r w:rsidRPr="00813C3D">
        <w:rPr>
          <w:sz w:val="24"/>
          <w:szCs w:val="24"/>
        </w:rPr>
        <w:t>Αναζητήστε το έντυπο «</w:t>
      </w:r>
      <w:r w:rsidR="00D236DE">
        <w:rPr>
          <w:sz w:val="24"/>
          <w:szCs w:val="24"/>
        </w:rPr>
        <w:t>ΑΙΤΗΣΗ</w:t>
      </w:r>
      <w:r w:rsidR="00AF5EF1">
        <w:rPr>
          <w:sz w:val="24"/>
          <w:szCs w:val="24"/>
        </w:rPr>
        <w:t xml:space="preserve"> ΑΠΟ</w:t>
      </w:r>
      <w:r w:rsidR="00D236DE">
        <w:rPr>
          <w:sz w:val="24"/>
          <w:szCs w:val="24"/>
        </w:rPr>
        <w:t xml:space="preserve"> ΦΟΙΤΗΤΕΣ</w:t>
      </w:r>
      <w:r w:rsidR="0018024C">
        <w:rPr>
          <w:sz w:val="24"/>
          <w:szCs w:val="24"/>
        </w:rPr>
        <w:t>» (</w:t>
      </w:r>
      <w:hyperlink r:id="rId10" w:history="1">
        <w:r w:rsidR="008D7D96" w:rsidRPr="002D18A6">
          <w:rPr>
            <w:rStyle w:val="-"/>
            <w:sz w:val="24"/>
            <w:szCs w:val="24"/>
          </w:rPr>
          <w:t>https://drive.google.com/file/d/1Eq-kCxEBZ6F-NBRuRCJRISJNQUMR5cZR/view?usp=sharing</w:t>
        </w:r>
      </w:hyperlink>
      <w:r w:rsidR="00E6647C">
        <w:rPr>
          <w:sz w:val="24"/>
          <w:szCs w:val="24"/>
        </w:rPr>
        <w:t>)</w:t>
      </w:r>
      <w:r w:rsidRPr="00813C3D">
        <w:rPr>
          <w:sz w:val="24"/>
          <w:szCs w:val="24"/>
        </w:rPr>
        <w:t xml:space="preserve"> </w:t>
      </w:r>
    </w:p>
    <w:p w:rsidR="00813C3D" w:rsidRDefault="008D7D96" w:rsidP="008D7D96">
      <w:pPr>
        <w:numPr>
          <w:ilvl w:val="0"/>
          <w:numId w:val="18"/>
        </w:numPr>
        <w:jc w:val="both"/>
        <w:rPr>
          <w:sz w:val="24"/>
          <w:szCs w:val="24"/>
        </w:rPr>
      </w:pPr>
      <w:r>
        <w:rPr>
          <w:sz w:val="24"/>
          <w:szCs w:val="24"/>
        </w:rPr>
        <w:t>Η αίτηση αποστέλλεται με τη χρήση του ιδρυματικού</w:t>
      </w:r>
      <w:r w:rsidRPr="009141A0">
        <w:rPr>
          <w:sz w:val="24"/>
          <w:szCs w:val="24"/>
        </w:rPr>
        <w:t xml:space="preserve"> </w:t>
      </w:r>
      <w:r>
        <w:rPr>
          <w:sz w:val="24"/>
          <w:szCs w:val="24"/>
        </w:rPr>
        <w:t xml:space="preserve">σας </w:t>
      </w:r>
      <w:r>
        <w:rPr>
          <w:sz w:val="24"/>
          <w:szCs w:val="24"/>
          <w:lang w:val="en-US"/>
        </w:rPr>
        <w:t>e</w:t>
      </w:r>
      <w:r w:rsidRPr="009141A0">
        <w:rPr>
          <w:sz w:val="24"/>
          <w:szCs w:val="24"/>
        </w:rPr>
        <w:t>-</w:t>
      </w:r>
      <w:r>
        <w:rPr>
          <w:sz w:val="24"/>
          <w:szCs w:val="24"/>
          <w:lang w:val="en-US"/>
        </w:rPr>
        <w:t>mail</w:t>
      </w:r>
      <w:r w:rsidRPr="009141A0">
        <w:rPr>
          <w:sz w:val="24"/>
          <w:szCs w:val="24"/>
        </w:rPr>
        <w:t xml:space="preserve"> </w:t>
      </w:r>
      <w:r>
        <w:rPr>
          <w:sz w:val="24"/>
          <w:szCs w:val="24"/>
        </w:rPr>
        <w:t>στη Γραμματεία του τμήματος (</w:t>
      </w:r>
      <w:hyperlink r:id="rId11" w:history="1">
        <w:r w:rsidR="00B627CB" w:rsidRPr="005E6C0B">
          <w:rPr>
            <w:rStyle w:val="-"/>
            <w:sz w:val="24"/>
            <w:szCs w:val="24"/>
            <w:lang w:val="en-US"/>
          </w:rPr>
          <w:t>secr</w:t>
        </w:r>
        <w:r w:rsidR="00B627CB" w:rsidRPr="00B627CB">
          <w:rPr>
            <w:rStyle w:val="-"/>
            <w:sz w:val="24"/>
            <w:szCs w:val="24"/>
          </w:rPr>
          <w:t>-</w:t>
        </w:r>
        <w:r w:rsidR="00B627CB" w:rsidRPr="005E6C0B">
          <w:rPr>
            <w:rStyle w:val="-"/>
            <w:sz w:val="24"/>
            <w:szCs w:val="24"/>
            <w:lang w:val="en-US"/>
          </w:rPr>
          <w:t>math</w:t>
        </w:r>
        <w:r w:rsidR="00B627CB" w:rsidRPr="00B627CB">
          <w:rPr>
            <w:rStyle w:val="-"/>
            <w:sz w:val="24"/>
            <w:szCs w:val="24"/>
          </w:rPr>
          <w:t>@</w:t>
        </w:r>
        <w:r w:rsidR="00B627CB" w:rsidRPr="005E6C0B">
          <w:rPr>
            <w:rStyle w:val="-"/>
            <w:sz w:val="24"/>
            <w:szCs w:val="24"/>
            <w:lang w:val="en-US"/>
          </w:rPr>
          <w:t>math</w:t>
        </w:r>
        <w:r w:rsidR="00B627CB" w:rsidRPr="00B627CB">
          <w:rPr>
            <w:rStyle w:val="-"/>
            <w:sz w:val="24"/>
            <w:szCs w:val="24"/>
          </w:rPr>
          <w:t>.</w:t>
        </w:r>
        <w:r w:rsidR="00B627CB" w:rsidRPr="005E6C0B">
          <w:rPr>
            <w:rStyle w:val="-"/>
            <w:sz w:val="24"/>
            <w:szCs w:val="24"/>
            <w:lang w:val="en-US"/>
          </w:rPr>
          <w:t>upatras</w:t>
        </w:r>
        <w:r w:rsidR="00B627CB" w:rsidRPr="00B627CB">
          <w:rPr>
            <w:rStyle w:val="-"/>
            <w:sz w:val="24"/>
            <w:szCs w:val="24"/>
          </w:rPr>
          <w:t>.</w:t>
        </w:r>
        <w:r w:rsidR="00B627CB" w:rsidRPr="005E6C0B">
          <w:rPr>
            <w:rStyle w:val="-"/>
            <w:sz w:val="24"/>
            <w:szCs w:val="24"/>
            <w:lang w:val="en-US"/>
          </w:rPr>
          <w:t>gr</w:t>
        </w:r>
      </w:hyperlink>
      <w:r>
        <w:rPr>
          <w:sz w:val="24"/>
          <w:szCs w:val="24"/>
        </w:rPr>
        <w:t xml:space="preserve">), με θέμα </w:t>
      </w:r>
      <w:r>
        <w:rPr>
          <w:sz w:val="24"/>
          <w:szCs w:val="24"/>
          <w:lang w:val="en-US"/>
        </w:rPr>
        <w:t>e</w:t>
      </w:r>
      <w:r w:rsidRPr="009141A0">
        <w:rPr>
          <w:sz w:val="24"/>
          <w:szCs w:val="24"/>
        </w:rPr>
        <w:t>-</w:t>
      </w:r>
      <w:r>
        <w:rPr>
          <w:sz w:val="24"/>
          <w:szCs w:val="24"/>
          <w:lang w:val="en-US"/>
        </w:rPr>
        <w:t>mail</w:t>
      </w:r>
      <w:r>
        <w:rPr>
          <w:sz w:val="24"/>
          <w:szCs w:val="24"/>
        </w:rPr>
        <w:t>: «</w:t>
      </w:r>
      <w:r w:rsidRPr="008D7D96">
        <w:rPr>
          <w:b/>
          <w:bCs/>
          <w:sz w:val="24"/>
          <w:szCs w:val="24"/>
        </w:rPr>
        <w:t>Αίτηση Πρακτικής Άσκησης</w:t>
      </w:r>
      <w:r>
        <w:rPr>
          <w:sz w:val="24"/>
          <w:szCs w:val="24"/>
        </w:rPr>
        <w:t xml:space="preserve">». Στη συνέχεια, θα λαμβάνεται μέσω </w:t>
      </w:r>
      <w:r>
        <w:rPr>
          <w:sz w:val="24"/>
          <w:szCs w:val="24"/>
          <w:lang w:val="en-US"/>
        </w:rPr>
        <w:t>e</w:t>
      </w:r>
      <w:r w:rsidRPr="008D7D96">
        <w:rPr>
          <w:sz w:val="24"/>
          <w:szCs w:val="24"/>
        </w:rPr>
        <w:t>-</w:t>
      </w:r>
      <w:r>
        <w:rPr>
          <w:sz w:val="24"/>
          <w:szCs w:val="24"/>
          <w:lang w:val="en-US"/>
        </w:rPr>
        <w:t>mail</w:t>
      </w:r>
      <w:r w:rsidRPr="008D7D96">
        <w:rPr>
          <w:sz w:val="24"/>
          <w:szCs w:val="24"/>
        </w:rPr>
        <w:t xml:space="preserve"> </w:t>
      </w:r>
      <w:r>
        <w:rPr>
          <w:sz w:val="24"/>
          <w:szCs w:val="24"/>
        </w:rPr>
        <w:t xml:space="preserve">και αριθμό πρωτοκόλλου της αίτησής σας. Δεν γίνονται δεκτές αιτήσεις μετά τη λήξη της προθεσμίας, δηλ. μετά από </w:t>
      </w:r>
      <w:r w:rsidRPr="008D7D96">
        <w:rPr>
          <w:sz w:val="24"/>
          <w:szCs w:val="24"/>
        </w:rPr>
        <w:t>2</w:t>
      </w:r>
      <w:r>
        <w:rPr>
          <w:sz w:val="24"/>
          <w:szCs w:val="24"/>
        </w:rPr>
        <w:t>/1</w:t>
      </w:r>
      <w:r w:rsidRPr="008D7D96">
        <w:rPr>
          <w:sz w:val="24"/>
          <w:szCs w:val="24"/>
        </w:rPr>
        <w:t>2</w:t>
      </w:r>
      <w:r>
        <w:rPr>
          <w:sz w:val="24"/>
          <w:szCs w:val="24"/>
        </w:rPr>
        <w:t>/2020</w:t>
      </w:r>
      <w:r w:rsidR="0018024C">
        <w:rPr>
          <w:sz w:val="24"/>
          <w:szCs w:val="24"/>
        </w:rPr>
        <w:t xml:space="preserve">. </w:t>
      </w:r>
    </w:p>
    <w:p w:rsidR="0018024C" w:rsidRDefault="0018024C" w:rsidP="005F6A79">
      <w:pPr>
        <w:rPr>
          <w:sz w:val="24"/>
          <w:szCs w:val="24"/>
        </w:rPr>
      </w:pPr>
    </w:p>
    <w:p w:rsidR="002221C4" w:rsidRDefault="002221C4" w:rsidP="00813C3D">
      <w:pPr>
        <w:rPr>
          <w:b/>
          <w:sz w:val="24"/>
          <w:szCs w:val="24"/>
          <w:u w:val="single"/>
        </w:rPr>
      </w:pPr>
      <w:r w:rsidRPr="002221C4">
        <w:rPr>
          <w:b/>
          <w:sz w:val="24"/>
          <w:szCs w:val="24"/>
          <w:u w:val="single"/>
        </w:rPr>
        <w:t>ΚΡΙΤΗΡΙΑ ΕΠΙΛΟΓΗΣ</w:t>
      </w:r>
    </w:p>
    <w:p w:rsidR="00DD3EAA" w:rsidRDefault="00DD3EAA" w:rsidP="00813C3D">
      <w:pPr>
        <w:rPr>
          <w:b/>
          <w:sz w:val="22"/>
          <w:szCs w:val="22"/>
          <w:lang w:eastAsia="en-US"/>
        </w:rPr>
      </w:pPr>
    </w:p>
    <w:p w:rsidR="005F6A79" w:rsidRPr="005F6A79" w:rsidRDefault="005F6A79" w:rsidP="005F6A79">
      <w:pPr>
        <w:spacing w:after="120"/>
        <w:jc w:val="both"/>
        <w:rPr>
          <w:sz w:val="24"/>
          <w:szCs w:val="24"/>
          <w:lang w:eastAsia="en-US"/>
        </w:rPr>
      </w:pPr>
      <w:r>
        <w:rPr>
          <w:sz w:val="24"/>
          <w:szCs w:val="24"/>
          <w:lang w:eastAsia="en-US"/>
        </w:rPr>
        <w:t xml:space="preserve">Αφορά φοιτητές </w:t>
      </w:r>
      <w:r w:rsidRPr="005F6A79">
        <w:rPr>
          <w:b/>
          <w:sz w:val="24"/>
          <w:szCs w:val="24"/>
          <w:lang w:eastAsia="en-US"/>
        </w:rPr>
        <w:t>από το 4</w:t>
      </w:r>
      <w:r w:rsidRPr="005F6A79">
        <w:rPr>
          <w:b/>
          <w:sz w:val="24"/>
          <w:szCs w:val="24"/>
          <w:vertAlign w:val="superscript"/>
          <w:lang w:eastAsia="en-US"/>
        </w:rPr>
        <w:t>ο</w:t>
      </w:r>
      <w:r w:rsidRPr="005F6A79">
        <w:rPr>
          <w:b/>
          <w:sz w:val="24"/>
          <w:szCs w:val="24"/>
          <w:lang w:eastAsia="en-US"/>
        </w:rPr>
        <w:t xml:space="preserve"> έτος και πάνω (όχι τριτοετείς και κάτω)</w:t>
      </w:r>
      <w:r w:rsidRPr="005F6A79">
        <w:rPr>
          <w:sz w:val="24"/>
          <w:szCs w:val="24"/>
          <w:lang w:eastAsia="en-US"/>
        </w:rPr>
        <w:t xml:space="preserve">, οι οποίοι έχουν </w:t>
      </w:r>
      <w:r w:rsidRPr="005F6A79">
        <w:rPr>
          <w:b/>
          <w:sz w:val="24"/>
          <w:szCs w:val="24"/>
          <w:lang w:eastAsia="en-US"/>
        </w:rPr>
        <w:t>κατοχυρώσει μέχρι και το Σεπτέμβριο του 3</w:t>
      </w:r>
      <w:r w:rsidRPr="005F6A79">
        <w:rPr>
          <w:b/>
          <w:sz w:val="24"/>
          <w:szCs w:val="24"/>
          <w:vertAlign w:val="superscript"/>
          <w:lang w:eastAsia="en-US"/>
        </w:rPr>
        <w:t>ου</w:t>
      </w:r>
      <w:r w:rsidRPr="005F6A79">
        <w:rPr>
          <w:b/>
          <w:sz w:val="24"/>
          <w:szCs w:val="24"/>
          <w:lang w:eastAsia="en-US"/>
        </w:rPr>
        <w:t xml:space="preserve"> έτους 90 πιστωτικές μονάδες (</w:t>
      </w:r>
      <w:r w:rsidRPr="005F6A79">
        <w:rPr>
          <w:b/>
          <w:sz w:val="24"/>
          <w:szCs w:val="24"/>
          <w:lang w:val="en-GB" w:eastAsia="en-US"/>
        </w:rPr>
        <w:t>ECTS</w:t>
      </w:r>
      <w:r w:rsidRPr="005F6A79">
        <w:rPr>
          <w:b/>
          <w:sz w:val="24"/>
          <w:szCs w:val="24"/>
          <w:lang w:eastAsia="en-US"/>
        </w:rPr>
        <w:t>)</w:t>
      </w:r>
    </w:p>
    <w:p w:rsidR="005F6A79" w:rsidRPr="005F6A79" w:rsidRDefault="005F6A79" w:rsidP="005F6A79">
      <w:pPr>
        <w:spacing w:after="120"/>
        <w:rPr>
          <w:sz w:val="24"/>
          <w:szCs w:val="24"/>
          <w:lang w:eastAsia="en-US"/>
        </w:rPr>
      </w:pPr>
      <w:r w:rsidRPr="005F6A79">
        <w:rPr>
          <w:sz w:val="24"/>
          <w:szCs w:val="24"/>
          <w:lang w:eastAsia="en-US"/>
        </w:rPr>
        <w:t>Τα κριτήρια είναι:</w:t>
      </w:r>
    </w:p>
    <w:p w:rsidR="002221C4" w:rsidRPr="00DD3EAA" w:rsidRDefault="00DD3EAA" w:rsidP="005F6A79">
      <w:pPr>
        <w:numPr>
          <w:ilvl w:val="0"/>
          <w:numId w:val="21"/>
        </w:numPr>
        <w:rPr>
          <w:sz w:val="24"/>
          <w:szCs w:val="24"/>
          <w:lang w:eastAsia="en-US"/>
        </w:rPr>
      </w:pPr>
      <w:r w:rsidRPr="00DD3EAA">
        <w:rPr>
          <w:sz w:val="24"/>
          <w:szCs w:val="24"/>
          <w:lang w:eastAsia="en-US"/>
        </w:rPr>
        <w:t>Αριθμός επιτυχώς εξετασθέντων μαθημάτων μέχρι και την εξεταστική του Σεπτεμβρίου 3</w:t>
      </w:r>
      <w:r w:rsidRPr="00DD3EAA">
        <w:rPr>
          <w:sz w:val="24"/>
          <w:szCs w:val="24"/>
          <w:vertAlign w:val="superscript"/>
          <w:lang w:eastAsia="en-US"/>
        </w:rPr>
        <w:t>ου</w:t>
      </w:r>
      <w:r w:rsidR="00417B87">
        <w:rPr>
          <w:sz w:val="24"/>
          <w:szCs w:val="24"/>
          <w:lang w:eastAsia="en-US"/>
        </w:rPr>
        <w:t xml:space="preserve"> έτους</w:t>
      </w:r>
      <w:r w:rsidR="005F6A79" w:rsidRPr="00DD3EAA">
        <w:rPr>
          <w:sz w:val="24"/>
          <w:szCs w:val="24"/>
          <w:lang w:eastAsia="en-US"/>
        </w:rPr>
        <w:t xml:space="preserve"> </w:t>
      </w:r>
      <w:r w:rsidRPr="00DD3EAA">
        <w:rPr>
          <w:sz w:val="24"/>
          <w:szCs w:val="24"/>
          <w:lang w:eastAsia="en-US"/>
        </w:rPr>
        <w:t>(ποσοστό βαρύτητας 60%)</w:t>
      </w:r>
      <w:r w:rsidR="005F6A79">
        <w:rPr>
          <w:sz w:val="24"/>
          <w:szCs w:val="24"/>
          <w:lang w:eastAsia="en-US"/>
        </w:rPr>
        <w:t xml:space="preserve"> </w:t>
      </w:r>
    </w:p>
    <w:p w:rsidR="00DD3EAA" w:rsidRPr="00417B87" w:rsidRDefault="00DD3EAA" w:rsidP="005F6A79">
      <w:pPr>
        <w:numPr>
          <w:ilvl w:val="0"/>
          <w:numId w:val="21"/>
        </w:numPr>
        <w:jc w:val="both"/>
        <w:rPr>
          <w:sz w:val="24"/>
          <w:szCs w:val="24"/>
          <w:u w:val="single"/>
        </w:rPr>
      </w:pPr>
      <w:r w:rsidRPr="00DD3EAA">
        <w:rPr>
          <w:sz w:val="24"/>
          <w:szCs w:val="24"/>
          <w:lang w:eastAsia="en-US"/>
        </w:rPr>
        <w:t>Μέσος Όρος Βαθμολογίας για το συγκεκριμένο αριθμό μαθημάτων (ποσοστό βαρύτητας 40%)</w:t>
      </w:r>
    </w:p>
    <w:p w:rsidR="00417B87" w:rsidRDefault="005F6A79" w:rsidP="005F6A79">
      <w:pPr>
        <w:numPr>
          <w:ilvl w:val="0"/>
          <w:numId w:val="21"/>
        </w:numPr>
        <w:ind w:left="714" w:hanging="357"/>
        <w:jc w:val="both"/>
        <w:rPr>
          <w:sz w:val="24"/>
          <w:szCs w:val="24"/>
        </w:rPr>
      </w:pPr>
      <w:r w:rsidRPr="005F6A79">
        <w:rPr>
          <w:sz w:val="24"/>
          <w:szCs w:val="24"/>
        </w:rPr>
        <w:t>Έτος φοίτησης</w:t>
      </w:r>
    </w:p>
    <w:p w:rsidR="005F6A79" w:rsidRPr="005F6A79" w:rsidRDefault="005F6A79" w:rsidP="005F6A79">
      <w:pPr>
        <w:pStyle w:val="a8"/>
        <w:spacing w:after="120"/>
        <w:ind w:left="0"/>
        <w:jc w:val="both"/>
        <w:rPr>
          <w:rFonts w:ascii="Times New Roman" w:hAnsi="Times New Roman"/>
          <w:sz w:val="24"/>
          <w:szCs w:val="24"/>
        </w:rPr>
      </w:pPr>
      <w:r w:rsidRPr="005F6A79">
        <w:rPr>
          <w:rFonts w:ascii="Times New Roman" w:hAnsi="Times New Roman"/>
          <w:sz w:val="24"/>
          <w:szCs w:val="24"/>
        </w:rPr>
        <w:t xml:space="preserve">Η τελική κατάταξη (Βαθμός Κατάταξη, </w:t>
      </w:r>
      <w:r w:rsidRPr="005F6A79">
        <w:rPr>
          <w:rFonts w:ascii="Times New Roman" w:hAnsi="Times New Roman"/>
          <w:b/>
          <w:sz w:val="24"/>
          <w:szCs w:val="24"/>
        </w:rPr>
        <w:t>ΒΚ</w:t>
      </w:r>
      <w:r w:rsidRPr="005F6A79">
        <w:rPr>
          <w:rFonts w:ascii="Times New Roman" w:hAnsi="Times New Roman"/>
          <w:sz w:val="24"/>
          <w:szCs w:val="24"/>
        </w:rPr>
        <w:t>) των υποψηφίων γίνεται βάσει του παρακάτω αλγορίθμου:</w:t>
      </w:r>
    </w:p>
    <w:p w:rsidR="005F6A79" w:rsidRPr="005F6A79" w:rsidRDefault="005F6A79" w:rsidP="005F6A79">
      <w:pPr>
        <w:spacing w:after="120"/>
        <w:jc w:val="center"/>
        <w:rPr>
          <w:b/>
          <w:sz w:val="24"/>
          <w:szCs w:val="24"/>
        </w:rPr>
      </w:pPr>
      <w:r w:rsidRPr="005F6A79">
        <w:rPr>
          <w:b/>
          <w:sz w:val="24"/>
          <w:szCs w:val="24"/>
        </w:rPr>
        <w:t>ΒΚ</w:t>
      </w:r>
      <w:r w:rsidRPr="005F6A79">
        <w:rPr>
          <w:sz w:val="24"/>
          <w:szCs w:val="24"/>
        </w:rPr>
        <w:t xml:space="preserve"> = [0.6 × (</w:t>
      </w:r>
      <w:r w:rsidRPr="005F6A79">
        <w:rPr>
          <w:b/>
          <w:sz w:val="24"/>
          <w:szCs w:val="24"/>
        </w:rPr>
        <w:t>Μ</w:t>
      </w:r>
      <w:r w:rsidRPr="005F6A79">
        <w:rPr>
          <w:sz w:val="24"/>
          <w:szCs w:val="24"/>
        </w:rPr>
        <w:t xml:space="preserve">/26) × 10 + 0.4 × </w:t>
      </w:r>
      <w:r w:rsidRPr="005F6A79">
        <w:rPr>
          <w:b/>
          <w:sz w:val="24"/>
          <w:szCs w:val="24"/>
        </w:rPr>
        <w:t>ΜΟ</w:t>
      </w:r>
      <w:r w:rsidRPr="005F6A79">
        <w:rPr>
          <w:sz w:val="24"/>
          <w:szCs w:val="24"/>
        </w:rPr>
        <w:t>] × 4/</w:t>
      </w:r>
      <w:r w:rsidRPr="005F6A79">
        <w:rPr>
          <w:b/>
          <w:sz w:val="24"/>
          <w:szCs w:val="24"/>
        </w:rPr>
        <w:t>Ε</w:t>
      </w:r>
    </w:p>
    <w:p w:rsidR="005F6A79" w:rsidRPr="005F6A79" w:rsidRDefault="005F6A79" w:rsidP="005F6A79">
      <w:pPr>
        <w:jc w:val="both"/>
        <w:rPr>
          <w:sz w:val="24"/>
          <w:szCs w:val="24"/>
          <w:lang w:eastAsia="en-US"/>
        </w:rPr>
      </w:pPr>
      <w:r w:rsidRPr="005F6A79">
        <w:rPr>
          <w:sz w:val="24"/>
          <w:szCs w:val="24"/>
        </w:rPr>
        <w:t xml:space="preserve">όπου </w:t>
      </w:r>
      <w:r w:rsidRPr="005F6A79">
        <w:rPr>
          <w:b/>
          <w:sz w:val="24"/>
          <w:szCs w:val="24"/>
        </w:rPr>
        <w:t>Μ</w:t>
      </w:r>
      <w:r w:rsidRPr="005F6A79">
        <w:rPr>
          <w:sz w:val="24"/>
          <w:szCs w:val="24"/>
        </w:rPr>
        <w:t xml:space="preserve"> = ο αριθμός μαθημάτων που έχει εξεταστεί ο υποψήφιος επιτυχώς μέχρι και το Σεπτέμβριο του 3</w:t>
      </w:r>
      <w:r w:rsidRPr="005F6A79">
        <w:rPr>
          <w:sz w:val="24"/>
          <w:szCs w:val="24"/>
          <w:vertAlign w:val="superscript"/>
        </w:rPr>
        <w:t>ου</w:t>
      </w:r>
      <w:r w:rsidRPr="005F6A79">
        <w:rPr>
          <w:sz w:val="24"/>
          <w:szCs w:val="24"/>
        </w:rPr>
        <w:t xml:space="preserve"> έτους με συντελεστή βαρύτητας 60% (σύμφωνα με το ενδεικτικό πρόγραμμα σπουδών τα μαθήματα μέχρι και το τρίτο έτος σπουδών είναι 26), </w:t>
      </w:r>
      <w:r w:rsidRPr="005F6A79">
        <w:rPr>
          <w:b/>
          <w:sz w:val="24"/>
          <w:szCs w:val="24"/>
        </w:rPr>
        <w:t>ΜΟ</w:t>
      </w:r>
      <w:r w:rsidRPr="005F6A79">
        <w:rPr>
          <w:sz w:val="24"/>
          <w:szCs w:val="24"/>
        </w:rPr>
        <w:t xml:space="preserve"> = ο μέσος όρος βαθμολογίας στα μαθήματα που έχουν εξεταστεί επιτυχώς μέχρι και το Σεπτέμβριο του 3</w:t>
      </w:r>
      <w:r w:rsidRPr="005F6A79">
        <w:rPr>
          <w:sz w:val="24"/>
          <w:szCs w:val="24"/>
          <w:vertAlign w:val="superscript"/>
        </w:rPr>
        <w:t>ου</w:t>
      </w:r>
      <w:r w:rsidRPr="005F6A79">
        <w:rPr>
          <w:sz w:val="24"/>
          <w:szCs w:val="24"/>
        </w:rPr>
        <w:t xml:space="preserve"> έτους με συντελεστή βαρύτητας 40% και </w:t>
      </w:r>
      <w:r w:rsidRPr="005F6A79">
        <w:rPr>
          <w:b/>
          <w:sz w:val="24"/>
          <w:szCs w:val="24"/>
        </w:rPr>
        <w:t>Ε</w:t>
      </w:r>
      <w:r w:rsidRPr="005F6A79">
        <w:rPr>
          <w:sz w:val="24"/>
          <w:szCs w:val="24"/>
        </w:rPr>
        <w:t xml:space="preserve"> = έτος φοίτησης (μειωτικός συντελεστής για 4</w:t>
      </w:r>
      <w:r w:rsidRPr="005F6A79">
        <w:rPr>
          <w:sz w:val="24"/>
          <w:szCs w:val="24"/>
          <w:vertAlign w:val="superscript"/>
        </w:rPr>
        <w:t>ο</w:t>
      </w:r>
      <w:r w:rsidRPr="005F6A79">
        <w:rPr>
          <w:sz w:val="24"/>
          <w:szCs w:val="24"/>
        </w:rPr>
        <w:t xml:space="preserve"> έτος και πάνω).</w:t>
      </w:r>
    </w:p>
    <w:p w:rsidR="005F6A79" w:rsidRDefault="005F6A79" w:rsidP="005F6A79">
      <w:pPr>
        <w:rPr>
          <w:sz w:val="24"/>
          <w:szCs w:val="24"/>
          <w:u w:val="single"/>
        </w:rPr>
      </w:pPr>
    </w:p>
    <w:p w:rsidR="002221C4" w:rsidRPr="00F446F4" w:rsidRDefault="005F6A79" w:rsidP="00813C3D">
      <w:pPr>
        <w:rPr>
          <w:sz w:val="24"/>
          <w:szCs w:val="24"/>
          <w:u w:val="single"/>
        </w:rPr>
      </w:pPr>
      <w:r w:rsidRPr="00417B87">
        <w:rPr>
          <w:sz w:val="24"/>
          <w:szCs w:val="24"/>
          <w:lang w:eastAsia="en-US"/>
        </w:rPr>
        <w:t>Σε περίπτωση ισοβαθμίας προηγείται ο φοιτητής με το μεγαλύτερο μέσο όρο βαθμολογίας στα μαθήματα που έχει εξεταστεί επιτυχώς μέχρι και το Σεπτέμβριο του 3</w:t>
      </w:r>
      <w:r w:rsidRPr="00417B87">
        <w:rPr>
          <w:sz w:val="24"/>
          <w:szCs w:val="24"/>
          <w:vertAlign w:val="superscript"/>
          <w:lang w:eastAsia="en-US"/>
        </w:rPr>
        <w:t>ου</w:t>
      </w:r>
      <w:r w:rsidRPr="00417B87">
        <w:rPr>
          <w:sz w:val="24"/>
          <w:szCs w:val="24"/>
          <w:lang w:eastAsia="en-US"/>
        </w:rPr>
        <w:t xml:space="preserve"> έτους.</w:t>
      </w:r>
    </w:p>
    <w:p w:rsidR="00813C3D" w:rsidRPr="00E6647C" w:rsidRDefault="00813C3D" w:rsidP="00E6647C">
      <w:pPr>
        <w:rPr>
          <w:b/>
          <w:sz w:val="24"/>
          <w:szCs w:val="24"/>
          <w:u w:val="single"/>
        </w:rPr>
      </w:pPr>
      <w:r w:rsidRPr="00E6647C">
        <w:rPr>
          <w:b/>
          <w:sz w:val="24"/>
          <w:szCs w:val="24"/>
          <w:u w:val="single"/>
        </w:rPr>
        <w:t>Η παρούσα ανακοίνωση θα αναρτηθεί:</w:t>
      </w:r>
    </w:p>
    <w:p w:rsidR="00610EA4" w:rsidRPr="00417B87" w:rsidRDefault="00813C3D" w:rsidP="00417B87">
      <w:pPr>
        <w:numPr>
          <w:ilvl w:val="0"/>
          <w:numId w:val="19"/>
        </w:numPr>
        <w:rPr>
          <w:sz w:val="24"/>
          <w:szCs w:val="24"/>
        </w:rPr>
      </w:pPr>
      <w:r w:rsidRPr="00417B87">
        <w:rPr>
          <w:sz w:val="24"/>
          <w:szCs w:val="24"/>
        </w:rPr>
        <w:t xml:space="preserve">στην ιστοσελίδα του Προγράμματος: </w:t>
      </w:r>
      <w:hyperlink r:id="rId12" w:history="1">
        <w:r w:rsidR="00417B87" w:rsidRPr="00417B87">
          <w:rPr>
            <w:rStyle w:val="-"/>
            <w:sz w:val="24"/>
            <w:szCs w:val="24"/>
            <w:lang w:val="en-US"/>
          </w:rPr>
          <w:t>https</w:t>
        </w:r>
        <w:r w:rsidR="00417B87" w:rsidRPr="00417B87">
          <w:rPr>
            <w:rStyle w:val="-"/>
            <w:sz w:val="24"/>
            <w:szCs w:val="24"/>
          </w:rPr>
          <w:t>://</w:t>
        </w:r>
        <w:r w:rsidR="00417B87" w:rsidRPr="00417B87">
          <w:rPr>
            <w:rStyle w:val="-"/>
            <w:sz w:val="24"/>
            <w:szCs w:val="24"/>
            <w:lang w:val="en-US"/>
          </w:rPr>
          <w:t>praktiki</w:t>
        </w:r>
        <w:r w:rsidR="00417B87" w:rsidRPr="00417B87">
          <w:rPr>
            <w:rStyle w:val="-"/>
            <w:sz w:val="24"/>
            <w:szCs w:val="24"/>
          </w:rPr>
          <w:t>.</w:t>
        </w:r>
        <w:r w:rsidR="00417B87" w:rsidRPr="00417B87">
          <w:rPr>
            <w:rStyle w:val="-"/>
            <w:sz w:val="24"/>
            <w:szCs w:val="24"/>
            <w:lang w:val="en-US"/>
          </w:rPr>
          <w:t>upatras</w:t>
        </w:r>
        <w:r w:rsidR="00417B87" w:rsidRPr="00417B87">
          <w:rPr>
            <w:rStyle w:val="-"/>
            <w:sz w:val="24"/>
            <w:szCs w:val="24"/>
          </w:rPr>
          <w:t>.</w:t>
        </w:r>
        <w:r w:rsidR="00417B87" w:rsidRPr="00417B87">
          <w:rPr>
            <w:rStyle w:val="-"/>
            <w:sz w:val="24"/>
            <w:szCs w:val="24"/>
            <w:lang w:val="en-US"/>
          </w:rPr>
          <w:t>gr</w:t>
        </w:r>
        <w:r w:rsidR="00417B87" w:rsidRPr="00417B87">
          <w:rPr>
            <w:rStyle w:val="-"/>
            <w:sz w:val="24"/>
            <w:szCs w:val="24"/>
          </w:rPr>
          <w:t>/</w:t>
        </w:r>
      </w:hyperlink>
      <w:r w:rsidR="00255E90" w:rsidRPr="00417B87">
        <w:rPr>
          <w:sz w:val="24"/>
          <w:szCs w:val="24"/>
        </w:rPr>
        <w:t xml:space="preserve"> </w:t>
      </w:r>
    </w:p>
    <w:p w:rsidR="00813C3D" w:rsidRPr="00417B87" w:rsidRDefault="00813C3D" w:rsidP="005F6A79">
      <w:pPr>
        <w:numPr>
          <w:ilvl w:val="0"/>
          <w:numId w:val="19"/>
        </w:numPr>
        <w:rPr>
          <w:sz w:val="24"/>
          <w:szCs w:val="24"/>
        </w:rPr>
      </w:pPr>
      <w:r w:rsidRPr="00417B87">
        <w:rPr>
          <w:sz w:val="24"/>
          <w:szCs w:val="24"/>
        </w:rPr>
        <w:t>στην ιστοσελίδα του Τμήματος (</w:t>
      </w:r>
      <w:hyperlink r:id="rId13" w:history="1">
        <w:r w:rsidR="005F6A79" w:rsidRPr="00DC627D">
          <w:rPr>
            <w:rStyle w:val="-"/>
            <w:sz w:val="24"/>
            <w:szCs w:val="24"/>
          </w:rPr>
          <w:t>http://www.math.upatras.gr/</w:t>
        </w:r>
      </w:hyperlink>
      <w:r w:rsidRPr="00417B87">
        <w:rPr>
          <w:sz w:val="24"/>
          <w:szCs w:val="24"/>
        </w:rPr>
        <w:t>)</w:t>
      </w:r>
      <w:r w:rsidR="00255E90" w:rsidRPr="00417B87">
        <w:rPr>
          <w:sz w:val="24"/>
          <w:szCs w:val="24"/>
        </w:rPr>
        <w:t xml:space="preserve"> </w:t>
      </w:r>
    </w:p>
    <w:p w:rsidR="00813C3D" w:rsidRPr="00417B87" w:rsidRDefault="00813C3D" w:rsidP="00B05133">
      <w:pPr>
        <w:rPr>
          <w:sz w:val="24"/>
          <w:szCs w:val="24"/>
        </w:rPr>
      </w:pPr>
      <w:r w:rsidRPr="00417B87">
        <w:rPr>
          <w:sz w:val="24"/>
          <w:szCs w:val="24"/>
        </w:rPr>
        <w:t xml:space="preserve">και θα τοιχοκολληθεί: </w:t>
      </w:r>
    </w:p>
    <w:p w:rsidR="00813C3D" w:rsidRPr="00417B87" w:rsidRDefault="00813C3D" w:rsidP="00813C3D">
      <w:pPr>
        <w:numPr>
          <w:ilvl w:val="0"/>
          <w:numId w:val="20"/>
        </w:numPr>
        <w:rPr>
          <w:sz w:val="24"/>
          <w:szCs w:val="24"/>
        </w:rPr>
      </w:pPr>
      <w:r w:rsidRPr="00417B87">
        <w:rPr>
          <w:sz w:val="24"/>
          <w:szCs w:val="24"/>
        </w:rPr>
        <w:t xml:space="preserve">στη Γραμματεία του Τμήματος </w:t>
      </w:r>
    </w:p>
    <w:p w:rsidR="0098263E" w:rsidRPr="006B0F9E" w:rsidRDefault="00813C3D" w:rsidP="003F112D">
      <w:pPr>
        <w:numPr>
          <w:ilvl w:val="0"/>
          <w:numId w:val="20"/>
        </w:numPr>
        <w:rPr>
          <w:sz w:val="24"/>
          <w:szCs w:val="24"/>
          <w:lang w:val="en-US"/>
        </w:rPr>
      </w:pPr>
      <w:r w:rsidRPr="006B0F9E">
        <w:rPr>
          <w:sz w:val="24"/>
          <w:szCs w:val="24"/>
        </w:rPr>
        <w:t>στο Γραφείο του Επ. Υπεύθυνου</w:t>
      </w:r>
    </w:p>
    <w:sectPr w:rsidR="0098263E" w:rsidRPr="006B0F9E" w:rsidSect="00A23ECA">
      <w:footerReference w:type="even" r:id="rId14"/>
      <w:footerReference w:type="default" r:id="rId15"/>
      <w:pgSz w:w="11906" w:h="16838"/>
      <w:pgMar w:top="1247"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AA" w:rsidRDefault="009126AA">
      <w:r>
        <w:separator/>
      </w:r>
    </w:p>
  </w:endnote>
  <w:endnote w:type="continuationSeparator" w:id="0">
    <w:p w:rsidR="009126AA" w:rsidRDefault="0091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00"/>
    <w:family w:val="roman"/>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22" w:rsidRDefault="00270122" w:rsidP="00AB5E2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70122" w:rsidRDefault="00270122" w:rsidP="00655DB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22" w:rsidRPr="00825D2D" w:rsidRDefault="00F324C2" w:rsidP="00825D2D">
    <w:pPr>
      <w:pStyle w:val="a4"/>
      <w:jc w:val="center"/>
      <w:rPr>
        <w:lang w:val="en-US"/>
      </w:rPr>
    </w:pPr>
    <w:r>
      <w:rPr>
        <w:noProof/>
      </w:rPr>
      <w:drawing>
        <wp:inline distT="0" distB="0" distL="0" distR="0">
          <wp:extent cx="6400800" cy="781050"/>
          <wp:effectExtent l="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AA" w:rsidRDefault="009126AA">
      <w:r>
        <w:separator/>
      </w:r>
    </w:p>
  </w:footnote>
  <w:footnote w:type="continuationSeparator" w:id="0">
    <w:p w:rsidR="009126AA" w:rsidRDefault="009126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DD9352F"/>
    <w:multiLevelType w:val="hybridMultilevel"/>
    <w:tmpl w:val="0B647942"/>
    <w:lvl w:ilvl="0" w:tplc="B6C0926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cs="Times New Roman"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4621708"/>
    <w:multiLevelType w:val="hybridMultilevel"/>
    <w:tmpl w:val="7ACEC8E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20"/>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1"/>
  </w:num>
  <w:num w:numId="19">
    <w:abstractNumId w:val="5"/>
  </w:num>
  <w:num w:numId="20">
    <w:abstractNumId w:val="9"/>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MDWxMDK2NDAzNTNR0lEKTi0uzszPAymwrAUAbtIFTSwAAAA="/>
  </w:docVars>
  <w:rsids>
    <w:rsidRoot w:val="00023475"/>
    <w:rsid w:val="000033FD"/>
    <w:rsid w:val="0001482E"/>
    <w:rsid w:val="00023475"/>
    <w:rsid w:val="0003463E"/>
    <w:rsid w:val="00042D94"/>
    <w:rsid w:val="000443D9"/>
    <w:rsid w:val="00063F8E"/>
    <w:rsid w:val="0007560B"/>
    <w:rsid w:val="00091348"/>
    <w:rsid w:val="0009746A"/>
    <w:rsid w:val="000A03B0"/>
    <w:rsid w:val="000B50E1"/>
    <w:rsid w:val="000C362E"/>
    <w:rsid w:val="000C47B1"/>
    <w:rsid w:val="000D0FC7"/>
    <w:rsid w:val="000D3DFB"/>
    <w:rsid w:val="000D4C08"/>
    <w:rsid w:val="000D5134"/>
    <w:rsid w:val="000E042D"/>
    <w:rsid w:val="000F2F9C"/>
    <w:rsid w:val="000F7653"/>
    <w:rsid w:val="0010033B"/>
    <w:rsid w:val="00103E50"/>
    <w:rsid w:val="00113E45"/>
    <w:rsid w:val="0011473D"/>
    <w:rsid w:val="00135F71"/>
    <w:rsid w:val="00137F82"/>
    <w:rsid w:val="00150DCC"/>
    <w:rsid w:val="001517B6"/>
    <w:rsid w:val="00161021"/>
    <w:rsid w:val="00170153"/>
    <w:rsid w:val="00173E8A"/>
    <w:rsid w:val="0018024C"/>
    <w:rsid w:val="00181170"/>
    <w:rsid w:val="0018516D"/>
    <w:rsid w:val="001908E2"/>
    <w:rsid w:val="00191B1B"/>
    <w:rsid w:val="001A27B7"/>
    <w:rsid w:val="001B18AB"/>
    <w:rsid w:val="001B3D05"/>
    <w:rsid w:val="001D291F"/>
    <w:rsid w:val="001D3C82"/>
    <w:rsid w:val="00200411"/>
    <w:rsid w:val="00222186"/>
    <w:rsid w:val="002221C4"/>
    <w:rsid w:val="002270D8"/>
    <w:rsid w:val="00245CA3"/>
    <w:rsid w:val="00255C0D"/>
    <w:rsid w:val="00255E90"/>
    <w:rsid w:val="00260FC0"/>
    <w:rsid w:val="00261D68"/>
    <w:rsid w:val="00270122"/>
    <w:rsid w:val="00273ED6"/>
    <w:rsid w:val="002745E0"/>
    <w:rsid w:val="002A3FFD"/>
    <w:rsid w:val="002A45E1"/>
    <w:rsid w:val="002A6858"/>
    <w:rsid w:val="002D3FBD"/>
    <w:rsid w:val="002E4288"/>
    <w:rsid w:val="002F0B53"/>
    <w:rsid w:val="002F39B2"/>
    <w:rsid w:val="002F74AB"/>
    <w:rsid w:val="003171B4"/>
    <w:rsid w:val="00321E20"/>
    <w:rsid w:val="00322A90"/>
    <w:rsid w:val="00322B88"/>
    <w:rsid w:val="003236EE"/>
    <w:rsid w:val="003273CB"/>
    <w:rsid w:val="00344F65"/>
    <w:rsid w:val="00345E9F"/>
    <w:rsid w:val="00364100"/>
    <w:rsid w:val="00370DDA"/>
    <w:rsid w:val="00382A15"/>
    <w:rsid w:val="00392BF7"/>
    <w:rsid w:val="003B1F8F"/>
    <w:rsid w:val="003B2AA4"/>
    <w:rsid w:val="003C674E"/>
    <w:rsid w:val="003E15F4"/>
    <w:rsid w:val="003E17EF"/>
    <w:rsid w:val="003E2924"/>
    <w:rsid w:val="003F112D"/>
    <w:rsid w:val="003F7772"/>
    <w:rsid w:val="00417B87"/>
    <w:rsid w:val="00426606"/>
    <w:rsid w:val="004273DA"/>
    <w:rsid w:val="00454BA4"/>
    <w:rsid w:val="00461094"/>
    <w:rsid w:val="004624A8"/>
    <w:rsid w:val="00472A9B"/>
    <w:rsid w:val="00475269"/>
    <w:rsid w:val="00490F12"/>
    <w:rsid w:val="00493315"/>
    <w:rsid w:val="004937CF"/>
    <w:rsid w:val="00493EB8"/>
    <w:rsid w:val="004A3335"/>
    <w:rsid w:val="004B2209"/>
    <w:rsid w:val="004B496F"/>
    <w:rsid w:val="004C0B98"/>
    <w:rsid w:val="0051398E"/>
    <w:rsid w:val="00515A4E"/>
    <w:rsid w:val="00515B6A"/>
    <w:rsid w:val="00521804"/>
    <w:rsid w:val="00524385"/>
    <w:rsid w:val="00531762"/>
    <w:rsid w:val="00536D33"/>
    <w:rsid w:val="00544C9C"/>
    <w:rsid w:val="00556607"/>
    <w:rsid w:val="00580AA3"/>
    <w:rsid w:val="005972CD"/>
    <w:rsid w:val="005A0EA1"/>
    <w:rsid w:val="005A0EFD"/>
    <w:rsid w:val="005A7F98"/>
    <w:rsid w:val="005C4CDC"/>
    <w:rsid w:val="005D74CC"/>
    <w:rsid w:val="005E59A8"/>
    <w:rsid w:val="005E5F26"/>
    <w:rsid w:val="005F6A79"/>
    <w:rsid w:val="006073A5"/>
    <w:rsid w:val="006073F9"/>
    <w:rsid w:val="00610EA4"/>
    <w:rsid w:val="00612576"/>
    <w:rsid w:val="00614A10"/>
    <w:rsid w:val="00620A69"/>
    <w:rsid w:val="00626BD1"/>
    <w:rsid w:val="00635A3F"/>
    <w:rsid w:val="0064652C"/>
    <w:rsid w:val="006518A9"/>
    <w:rsid w:val="0065402A"/>
    <w:rsid w:val="00655DBC"/>
    <w:rsid w:val="00673D1E"/>
    <w:rsid w:val="00687930"/>
    <w:rsid w:val="006A00E5"/>
    <w:rsid w:val="006B0F9E"/>
    <w:rsid w:val="00703F4D"/>
    <w:rsid w:val="00714282"/>
    <w:rsid w:val="00722D1A"/>
    <w:rsid w:val="0073557D"/>
    <w:rsid w:val="00735F1C"/>
    <w:rsid w:val="00736841"/>
    <w:rsid w:val="00757D0F"/>
    <w:rsid w:val="007609BA"/>
    <w:rsid w:val="007676A1"/>
    <w:rsid w:val="007761DD"/>
    <w:rsid w:val="00786593"/>
    <w:rsid w:val="00796BFD"/>
    <w:rsid w:val="007B3007"/>
    <w:rsid w:val="007B5CBA"/>
    <w:rsid w:val="007C3E8A"/>
    <w:rsid w:val="007D3AC8"/>
    <w:rsid w:val="007E18A6"/>
    <w:rsid w:val="007E6DCF"/>
    <w:rsid w:val="007E7F97"/>
    <w:rsid w:val="007F05BB"/>
    <w:rsid w:val="007F21C4"/>
    <w:rsid w:val="007F5C5F"/>
    <w:rsid w:val="007F65AB"/>
    <w:rsid w:val="0080604B"/>
    <w:rsid w:val="00813C3D"/>
    <w:rsid w:val="008167A8"/>
    <w:rsid w:val="00825D2D"/>
    <w:rsid w:val="00832A5C"/>
    <w:rsid w:val="00837BE3"/>
    <w:rsid w:val="008411F4"/>
    <w:rsid w:val="008542F2"/>
    <w:rsid w:val="008917F0"/>
    <w:rsid w:val="008951E4"/>
    <w:rsid w:val="008B33C4"/>
    <w:rsid w:val="008B6419"/>
    <w:rsid w:val="008C0AB0"/>
    <w:rsid w:val="008D4BC7"/>
    <w:rsid w:val="008D5223"/>
    <w:rsid w:val="008D7D96"/>
    <w:rsid w:val="008E0533"/>
    <w:rsid w:val="008E324F"/>
    <w:rsid w:val="008F18E4"/>
    <w:rsid w:val="009126AA"/>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4564"/>
    <w:rsid w:val="009A10D4"/>
    <w:rsid w:val="009A6428"/>
    <w:rsid w:val="009A6E28"/>
    <w:rsid w:val="009B3469"/>
    <w:rsid w:val="009C4AA0"/>
    <w:rsid w:val="009D0C3F"/>
    <w:rsid w:val="009F30E7"/>
    <w:rsid w:val="00A04470"/>
    <w:rsid w:val="00A15BD2"/>
    <w:rsid w:val="00A16E8E"/>
    <w:rsid w:val="00A231B9"/>
    <w:rsid w:val="00A23ECA"/>
    <w:rsid w:val="00A256FD"/>
    <w:rsid w:val="00A26F1F"/>
    <w:rsid w:val="00A322A3"/>
    <w:rsid w:val="00A33E4A"/>
    <w:rsid w:val="00A34989"/>
    <w:rsid w:val="00A411B4"/>
    <w:rsid w:val="00A72071"/>
    <w:rsid w:val="00A836FF"/>
    <w:rsid w:val="00A93938"/>
    <w:rsid w:val="00AB2037"/>
    <w:rsid w:val="00AB5E2E"/>
    <w:rsid w:val="00AC13A1"/>
    <w:rsid w:val="00AC4FF5"/>
    <w:rsid w:val="00AD39F7"/>
    <w:rsid w:val="00AE1530"/>
    <w:rsid w:val="00AE34E8"/>
    <w:rsid w:val="00AE4F43"/>
    <w:rsid w:val="00AF23B9"/>
    <w:rsid w:val="00AF5EF1"/>
    <w:rsid w:val="00AF705B"/>
    <w:rsid w:val="00B05133"/>
    <w:rsid w:val="00B14DEA"/>
    <w:rsid w:val="00B15BE9"/>
    <w:rsid w:val="00B32770"/>
    <w:rsid w:val="00B364D7"/>
    <w:rsid w:val="00B37054"/>
    <w:rsid w:val="00B42E1C"/>
    <w:rsid w:val="00B5210D"/>
    <w:rsid w:val="00B55BF5"/>
    <w:rsid w:val="00B60766"/>
    <w:rsid w:val="00B627CB"/>
    <w:rsid w:val="00B62EC0"/>
    <w:rsid w:val="00B62F2C"/>
    <w:rsid w:val="00B76087"/>
    <w:rsid w:val="00B8376F"/>
    <w:rsid w:val="00B97893"/>
    <w:rsid w:val="00BA6CBE"/>
    <w:rsid w:val="00BB35A4"/>
    <w:rsid w:val="00BD2DE7"/>
    <w:rsid w:val="00BD5ED7"/>
    <w:rsid w:val="00BF7F07"/>
    <w:rsid w:val="00C06100"/>
    <w:rsid w:val="00C25796"/>
    <w:rsid w:val="00C41450"/>
    <w:rsid w:val="00C43AF5"/>
    <w:rsid w:val="00C460C9"/>
    <w:rsid w:val="00C46C49"/>
    <w:rsid w:val="00C53872"/>
    <w:rsid w:val="00C5433B"/>
    <w:rsid w:val="00C56EFF"/>
    <w:rsid w:val="00C767B5"/>
    <w:rsid w:val="00C9424F"/>
    <w:rsid w:val="00C9508A"/>
    <w:rsid w:val="00CC20F7"/>
    <w:rsid w:val="00CD2226"/>
    <w:rsid w:val="00CF0D1B"/>
    <w:rsid w:val="00CF13A6"/>
    <w:rsid w:val="00CF21E3"/>
    <w:rsid w:val="00D037F3"/>
    <w:rsid w:val="00D11E18"/>
    <w:rsid w:val="00D22DF0"/>
    <w:rsid w:val="00D236DE"/>
    <w:rsid w:val="00D24FAB"/>
    <w:rsid w:val="00D26AD6"/>
    <w:rsid w:val="00D3161F"/>
    <w:rsid w:val="00D317D3"/>
    <w:rsid w:val="00D66F15"/>
    <w:rsid w:val="00D77811"/>
    <w:rsid w:val="00D85295"/>
    <w:rsid w:val="00DB4134"/>
    <w:rsid w:val="00DB7C03"/>
    <w:rsid w:val="00DC4CA0"/>
    <w:rsid w:val="00DD3EAA"/>
    <w:rsid w:val="00DF012D"/>
    <w:rsid w:val="00E0443F"/>
    <w:rsid w:val="00E06400"/>
    <w:rsid w:val="00E14F5A"/>
    <w:rsid w:val="00E17D2A"/>
    <w:rsid w:val="00E21E53"/>
    <w:rsid w:val="00E6634F"/>
    <w:rsid w:val="00E6647C"/>
    <w:rsid w:val="00E76E56"/>
    <w:rsid w:val="00E83EF5"/>
    <w:rsid w:val="00E92DA0"/>
    <w:rsid w:val="00EA1D9B"/>
    <w:rsid w:val="00EA7D47"/>
    <w:rsid w:val="00ED384D"/>
    <w:rsid w:val="00EF7A4F"/>
    <w:rsid w:val="00F0265E"/>
    <w:rsid w:val="00F324C2"/>
    <w:rsid w:val="00F32A29"/>
    <w:rsid w:val="00F4199A"/>
    <w:rsid w:val="00F43E86"/>
    <w:rsid w:val="00F446F4"/>
    <w:rsid w:val="00F559B9"/>
    <w:rsid w:val="00F65292"/>
    <w:rsid w:val="00FB5951"/>
    <w:rsid w:val="00FC01AB"/>
    <w:rsid w:val="00FD578E"/>
    <w:rsid w:val="00FF2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55A07-C0F9-43EE-9381-56E32BDE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DD"/>
  </w:style>
  <w:style w:type="paragraph" w:styleId="1">
    <w:name w:val="heading 1"/>
    <w:basedOn w:val="a"/>
    <w:next w:val="a"/>
    <w:qFormat/>
    <w:pPr>
      <w:keepNext/>
      <w:jc w:val="center"/>
      <w:outlineLvl w:val="0"/>
    </w:pPr>
    <w:rPr>
      <w:b/>
      <w:sz w:val="22"/>
      <w:u w:val="single"/>
    </w:rPr>
  </w:style>
  <w:style w:type="paragraph" w:styleId="2">
    <w:name w:val="heading 2"/>
    <w:basedOn w:val="a"/>
    <w:next w:val="a"/>
    <w:qFormat/>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 Char Char Char Char Char"/>
    <w:basedOn w:val="a"/>
    <w:rsid w:val="00C56EFF"/>
    <w:pPr>
      <w:spacing w:after="160" w:line="240" w:lineRule="exact"/>
    </w:pPr>
    <w:rPr>
      <w:rFonts w:ascii="Tahoma" w:hAnsi="Tahoma"/>
      <w:lang w:val="en-US" w:eastAsia="en-US"/>
    </w:rPr>
  </w:style>
  <w:style w:type="character" w:styleId="-">
    <w:name w:val="Hyperlink"/>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rsid w:val="00655DBC"/>
    <w:rPr>
      <w:rFonts w:ascii="Arial" w:hAnsi="Arial"/>
      <w:b/>
      <w:sz w:val="24"/>
      <w:lang w:val="el-GR" w:eastAsia="el-GR" w:bidi="ar-SA"/>
    </w:rPr>
  </w:style>
  <w:style w:type="character" w:styleId="a6">
    <w:name w:val="page number"/>
    <w:basedOn w:val="a0"/>
    <w:rsid w:val="00655DBC"/>
  </w:style>
  <w:style w:type="character" w:customStyle="1" w:styleId="7Char">
    <w:name w:val="Επικεφαλίδα 7 Char"/>
    <w:link w:val="7"/>
    <w:locked/>
    <w:rsid w:val="00261D68"/>
    <w:rPr>
      <w:rFonts w:ascii="Calibri" w:hAnsi="Calibri"/>
      <w:sz w:val="24"/>
      <w:szCs w:val="24"/>
      <w:lang w:val="el-GR" w:eastAsia="el-GR" w:bidi="ar-SA"/>
    </w:rPr>
  </w:style>
  <w:style w:type="paragraph" w:styleId="a7">
    <w:name w:val="Body Text Indent"/>
    <w:basedOn w:val="a"/>
    <w:rsid w:val="009C4AA0"/>
    <w:pPr>
      <w:spacing w:after="120"/>
      <w:ind w:left="283"/>
    </w:pPr>
  </w:style>
  <w:style w:type="paragraph" w:styleId="a8">
    <w:name w:val="List Paragraph"/>
    <w:basedOn w:val="a"/>
    <w:uiPriority w:val="34"/>
    <w:qFormat/>
    <w:rsid w:val="00626BD1"/>
    <w:pPr>
      <w:spacing w:after="200" w:line="276" w:lineRule="auto"/>
      <w:ind w:left="720"/>
      <w:contextualSpacing/>
    </w:pPr>
    <w:rPr>
      <w:rFonts w:ascii="Calibri" w:hAnsi="Calibri"/>
      <w:sz w:val="22"/>
      <w:szCs w:val="22"/>
      <w:lang w:eastAsia="en-US"/>
    </w:rPr>
  </w:style>
  <w:style w:type="paragraph" w:customStyle="1" w:styleId="10">
    <w:name w:val="Παράγραφος λίστας1"/>
    <w:basedOn w:val="a"/>
    <w:qFormat/>
    <w:rsid w:val="00A23ECA"/>
    <w:pPr>
      <w:spacing w:after="200" w:line="276" w:lineRule="auto"/>
      <w:ind w:left="720"/>
      <w:contextualSpacing/>
    </w:pPr>
    <w:rPr>
      <w:rFonts w:ascii="Calibri" w:eastAsia="Calibri" w:hAnsi="Calibri"/>
      <w:sz w:val="22"/>
      <w:szCs w:val="22"/>
      <w:lang w:eastAsia="en-US"/>
    </w:rPr>
  </w:style>
  <w:style w:type="character" w:styleId="-0">
    <w:name w:val="FollowedHyperlink"/>
    <w:rsid w:val="00C41450"/>
    <w:rPr>
      <w:color w:val="800080"/>
      <w:u w:val="single"/>
    </w:rPr>
  </w:style>
  <w:style w:type="paragraph" w:styleId="Web">
    <w:name w:val="Normal (Web)"/>
    <w:basedOn w:val="a"/>
    <w:rsid w:val="00E17D2A"/>
    <w:pPr>
      <w:spacing w:before="100" w:beforeAutospacing="1" w:after="100" w:afterAutospacing="1"/>
    </w:pPr>
    <w:rPr>
      <w:sz w:val="24"/>
      <w:szCs w:val="24"/>
    </w:rPr>
  </w:style>
  <w:style w:type="character" w:styleId="a9">
    <w:name w:val="Strong"/>
    <w:qFormat/>
    <w:rsid w:val="00E17D2A"/>
    <w:rPr>
      <w:b/>
      <w:bCs/>
    </w:rPr>
  </w:style>
  <w:style w:type="character" w:customStyle="1" w:styleId="aa">
    <w:name w:val="Ανεπίλυτη αναφορά"/>
    <w:uiPriority w:val="99"/>
    <w:semiHidden/>
    <w:unhideWhenUsed/>
    <w:rsid w:val="008D7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7230">
      <w:bodyDiv w:val="1"/>
      <w:marLeft w:val="0"/>
      <w:marRight w:val="0"/>
      <w:marTop w:val="0"/>
      <w:marBottom w:val="0"/>
      <w:divBdr>
        <w:top w:val="none" w:sz="0" w:space="0" w:color="auto"/>
        <w:left w:val="none" w:sz="0" w:space="0" w:color="auto"/>
        <w:bottom w:val="none" w:sz="0" w:space="0" w:color="auto"/>
        <w:right w:val="none" w:sz="0" w:space="0" w:color="auto"/>
      </w:divBdr>
    </w:div>
    <w:div w:id="356346446">
      <w:bodyDiv w:val="1"/>
      <w:marLeft w:val="0"/>
      <w:marRight w:val="0"/>
      <w:marTop w:val="0"/>
      <w:marBottom w:val="0"/>
      <w:divBdr>
        <w:top w:val="none" w:sz="0" w:space="0" w:color="auto"/>
        <w:left w:val="none" w:sz="0" w:space="0" w:color="auto"/>
        <w:bottom w:val="none" w:sz="0" w:space="0" w:color="auto"/>
        <w:right w:val="none" w:sz="0" w:space="0" w:color="auto"/>
      </w:divBdr>
    </w:div>
    <w:div w:id="544299181">
      <w:bodyDiv w:val="1"/>
      <w:marLeft w:val="0"/>
      <w:marRight w:val="0"/>
      <w:marTop w:val="0"/>
      <w:marBottom w:val="0"/>
      <w:divBdr>
        <w:top w:val="none" w:sz="0" w:space="0" w:color="auto"/>
        <w:left w:val="none" w:sz="0" w:space="0" w:color="auto"/>
        <w:bottom w:val="none" w:sz="0" w:space="0" w:color="auto"/>
        <w:right w:val="none" w:sz="0" w:space="0" w:color="auto"/>
      </w:divBdr>
    </w:div>
    <w:div w:id="1174227120">
      <w:bodyDiv w:val="1"/>
      <w:marLeft w:val="0"/>
      <w:marRight w:val="0"/>
      <w:marTop w:val="0"/>
      <w:marBottom w:val="0"/>
      <w:divBdr>
        <w:top w:val="none" w:sz="0" w:space="0" w:color="auto"/>
        <w:left w:val="none" w:sz="0" w:space="0" w:color="auto"/>
        <w:bottom w:val="none" w:sz="0" w:space="0" w:color="auto"/>
        <w:right w:val="none" w:sz="0" w:space="0" w:color="auto"/>
      </w:divBdr>
    </w:div>
    <w:div w:id="1200704398">
      <w:bodyDiv w:val="1"/>
      <w:marLeft w:val="0"/>
      <w:marRight w:val="0"/>
      <w:marTop w:val="0"/>
      <w:marBottom w:val="0"/>
      <w:divBdr>
        <w:top w:val="none" w:sz="0" w:space="0" w:color="auto"/>
        <w:left w:val="none" w:sz="0" w:space="0" w:color="auto"/>
        <w:bottom w:val="none" w:sz="0" w:space="0" w:color="auto"/>
        <w:right w:val="none" w:sz="0" w:space="0" w:color="auto"/>
      </w:divBdr>
      <w:divsChild>
        <w:div w:id="38168109">
          <w:marLeft w:val="0"/>
          <w:marRight w:val="0"/>
          <w:marTop w:val="0"/>
          <w:marBottom w:val="0"/>
          <w:divBdr>
            <w:top w:val="none" w:sz="0" w:space="0" w:color="auto"/>
            <w:left w:val="none" w:sz="0" w:space="0" w:color="auto"/>
            <w:bottom w:val="none" w:sz="0" w:space="0" w:color="auto"/>
            <w:right w:val="none" w:sz="0" w:space="0" w:color="auto"/>
          </w:divBdr>
        </w:div>
        <w:div w:id="51858033">
          <w:marLeft w:val="0"/>
          <w:marRight w:val="0"/>
          <w:marTop w:val="0"/>
          <w:marBottom w:val="0"/>
          <w:divBdr>
            <w:top w:val="none" w:sz="0" w:space="0" w:color="auto"/>
            <w:left w:val="none" w:sz="0" w:space="0" w:color="auto"/>
            <w:bottom w:val="none" w:sz="0" w:space="0" w:color="auto"/>
            <w:right w:val="none" w:sz="0" w:space="0" w:color="auto"/>
          </w:divBdr>
        </w:div>
        <w:div w:id="75446943">
          <w:marLeft w:val="0"/>
          <w:marRight w:val="0"/>
          <w:marTop w:val="0"/>
          <w:marBottom w:val="0"/>
          <w:divBdr>
            <w:top w:val="none" w:sz="0" w:space="0" w:color="auto"/>
            <w:left w:val="none" w:sz="0" w:space="0" w:color="auto"/>
            <w:bottom w:val="none" w:sz="0" w:space="0" w:color="auto"/>
            <w:right w:val="none" w:sz="0" w:space="0" w:color="auto"/>
          </w:divBdr>
        </w:div>
        <w:div w:id="97070608">
          <w:marLeft w:val="0"/>
          <w:marRight w:val="0"/>
          <w:marTop w:val="0"/>
          <w:marBottom w:val="0"/>
          <w:divBdr>
            <w:top w:val="none" w:sz="0" w:space="0" w:color="auto"/>
            <w:left w:val="none" w:sz="0" w:space="0" w:color="auto"/>
            <w:bottom w:val="none" w:sz="0" w:space="0" w:color="auto"/>
            <w:right w:val="none" w:sz="0" w:space="0" w:color="auto"/>
          </w:divBdr>
        </w:div>
        <w:div w:id="112788772">
          <w:marLeft w:val="0"/>
          <w:marRight w:val="0"/>
          <w:marTop w:val="0"/>
          <w:marBottom w:val="0"/>
          <w:divBdr>
            <w:top w:val="none" w:sz="0" w:space="0" w:color="auto"/>
            <w:left w:val="none" w:sz="0" w:space="0" w:color="auto"/>
            <w:bottom w:val="none" w:sz="0" w:space="0" w:color="auto"/>
            <w:right w:val="none" w:sz="0" w:space="0" w:color="auto"/>
          </w:divBdr>
        </w:div>
        <w:div w:id="183636508">
          <w:marLeft w:val="0"/>
          <w:marRight w:val="0"/>
          <w:marTop w:val="0"/>
          <w:marBottom w:val="0"/>
          <w:divBdr>
            <w:top w:val="none" w:sz="0" w:space="0" w:color="auto"/>
            <w:left w:val="none" w:sz="0" w:space="0" w:color="auto"/>
            <w:bottom w:val="none" w:sz="0" w:space="0" w:color="auto"/>
            <w:right w:val="none" w:sz="0" w:space="0" w:color="auto"/>
          </w:divBdr>
        </w:div>
        <w:div w:id="190071593">
          <w:marLeft w:val="0"/>
          <w:marRight w:val="0"/>
          <w:marTop w:val="0"/>
          <w:marBottom w:val="0"/>
          <w:divBdr>
            <w:top w:val="none" w:sz="0" w:space="0" w:color="auto"/>
            <w:left w:val="none" w:sz="0" w:space="0" w:color="auto"/>
            <w:bottom w:val="none" w:sz="0" w:space="0" w:color="auto"/>
            <w:right w:val="none" w:sz="0" w:space="0" w:color="auto"/>
          </w:divBdr>
        </w:div>
        <w:div w:id="190800356">
          <w:marLeft w:val="0"/>
          <w:marRight w:val="0"/>
          <w:marTop w:val="0"/>
          <w:marBottom w:val="0"/>
          <w:divBdr>
            <w:top w:val="none" w:sz="0" w:space="0" w:color="auto"/>
            <w:left w:val="none" w:sz="0" w:space="0" w:color="auto"/>
            <w:bottom w:val="none" w:sz="0" w:space="0" w:color="auto"/>
            <w:right w:val="none" w:sz="0" w:space="0" w:color="auto"/>
          </w:divBdr>
        </w:div>
        <w:div w:id="191462333">
          <w:marLeft w:val="0"/>
          <w:marRight w:val="0"/>
          <w:marTop w:val="0"/>
          <w:marBottom w:val="0"/>
          <w:divBdr>
            <w:top w:val="none" w:sz="0" w:space="0" w:color="auto"/>
            <w:left w:val="none" w:sz="0" w:space="0" w:color="auto"/>
            <w:bottom w:val="none" w:sz="0" w:space="0" w:color="auto"/>
            <w:right w:val="none" w:sz="0" w:space="0" w:color="auto"/>
          </w:divBdr>
        </w:div>
        <w:div w:id="200285953">
          <w:marLeft w:val="0"/>
          <w:marRight w:val="0"/>
          <w:marTop w:val="0"/>
          <w:marBottom w:val="0"/>
          <w:divBdr>
            <w:top w:val="none" w:sz="0" w:space="0" w:color="auto"/>
            <w:left w:val="none" w:sz="0" w:space="0" w:color="auto"/>
            <w:bottom w:val="none" w:sz="0" w:space="0" w:color="auto"/>
            <w:right w:val="none" w:sz="0" w:space="0" w:color="auto"/>
          </w:divBdr>
        </w:div>
        <w:div w:id="220681246">
          <w:marLeft w:val="0"/>
          <w:marRight w:val="0"/>
          <w:marTop w:val="0"/>
          <w:marBottom w:val="0"/>
          <w:divBdr>
            <w:top w:val="none" w:sz="0" w:space="0" w:color="auto"/>
            <w:left w:val="none" w:sz="0" w:space="0" w:color="auto"/>
            <w:bottom w:val="none" w:sz="0" w:space="0" w:color="auto"/>
            <w:right w:val="none" w:sz="0" w:space="0" w:color="auto"/>
          </w:divBdr>
        </w:div>
        <w:div w:id="222836353">
          <w:marLeft w:val="0"/>
          <w:marRight w:val="0"/>
          <w:marTop w:val="0"/>
          <w:marBottom w:val="0"/>
          <w:divBdr>
            <w:top w:val="none" w:sz="0" w:space="0" w:color="auto"/>
            <w:left w:val="none" w:sz="0" w:space="0" w:color="auto"/>
            <w:bottom w:val="none" w:sz="0" w:space="0" w:color="auto"/>
            <w:right w:val="none" w:sz="0" w:space="0" w:color="auto"/>
          </w:divBdr>
        </w:div>
        <w:div w:id="228925395">
          <w:marLeft w:val="0"/>
          <w:marRight w:val="0"/>
          <w:marTop w:val="0"/>
          <w:marBottom w:val="0"/>
          <w:divBdr>
            <w:top w:val="none" w:sz="0" w:space="0" w:color="auto"/>
            <w:left w:val="none" w:sz="0" w:space="0" w:color="auto"/>
            <w:bottom w:val="none" w:sz="0" w:space="0" w:color="auto"/>
            <w:right w:val="none" w:sz="0" w:space="0" w:color="auto"/>
          </w:divBdr>
        </w:div>
        <w:div w:id="264732100">
          <w:marLeft w:val="0"/>
          <w:marRight w:val="0"/>
          <w:marTop w:val="0"/>
          <w:marBottom w:val="0"/>
          <w:divBdr>
            <w:top w:val="none" w:sz="0" w:space="0" w:color="auto"/>
            <w:left w:val="none" w:sz="0" w:space="0" w:color="auto"/>
            <w:bottom w:val="none" w:sz="0" w:space="0" w:color="auto"/>
            <w:right w:val="none" w:sz="0" w:space="0" w:color="auto"/>
          </w:divBdr>
        </w:div>
        <w:div w:id="267471885">
          <w:marLeft w:val="0"/>
          <w:marRight w:val="0"/>
          <w:marTop w:val="0"/>
          <w:marBottom w:val="0"/>
          <w:divBdr>
            <w:top w:val="none" w:sz="0" w:space="0" w:color="auto"/>
            <w:left w:val="none" w:sz="0" w:space="0" w:color="auto"/>
            <w:bottom w:val="none" w:sz="0" w:space="0" w:color="auto"/>
            <w:right w:val="none" w:sz="0" w:space="0" w:color="auto"/>
          </w:divBdr>
        </w:div>
        <w:div w:id="270666545">
          <w:marLeft w:val="0"/>
          <w:marRight w:val="0"/>
          <w:marTop w:val="0"/>
          <w:marBottom w:val="0"/>
          <w:divBdr>
            <w:top w:val="none" w:sz="0" w:space="0" w:color="auto"/>
            <w:left w:val="none" w:sz="0" w:space="0" w:color="auto"/>
            <w:bottom w:val="none" w:sz="0" w:space="0" w:color="auto"/>
            <w:right w:val="none" w:sz="0" w:space="0" w:color="auto"/>
          </w:divBdr>
        </w:div>
        <w:div w:id="285553122">
          <w:marLeft w:val="0"/>
          <w:marRight w:val="0"/>
          <w:marTop w:val="0"/>
          <w:marBottom w:val="0"/>
          <w:divBdr>
            <w:top w:val="none" w:sz="0" w:space="0" w:color="auto"/>
            <w:left w:val="none" w:sz="0" w:space="0" w:color="auto"/>
            <w:bottom w:val="none" w:sz="0" w:space="0" w:color="auto"/>
            <w:right w:val="none" w:sz="0" w:space="0" w:color="auto"/>
          </w:divBdr>
        </w:div>
        <w:div w:id="299262964">
          <w:marLeft w:val="0"/>
          <w:marRight w:val="0"/>
          <w:marTop w:val="0"/>
          <w:marBottom w:val="0"/>
          <w:divBdr>
            <w:top w:val="none" w:sz="0" w:space="0" w:color="auto"/>
            <w:left w:val="none" w:sz="0" w:space="0" w:color="auto"/>
            <w:bottom w:val="none" w:sz="0" w:space="0" w:color="auto"/>
            <w:right w:val="none" w:sz="0" w:space="0" w:color="auto"/>
          </w:divBdr>
        </w:div>
        <w:div w:id="327564695">
          <w:marLeft w:val="0"/>
          <w:marRight w:val="0"/>
          <w:marTop w:val="0"/>
          <w:marBottom w:val="0"/>
          <w:divBdr>
            <w:top w:val="none" w:sz="0" w:space="0" w:color="auto"/>
            <w:left w:val="none" w:sz="0" w:space="0" w:color="auto"/>
            <w:bottom w:val="none" w:sz="0" w:space="0" w:color="auto"/>
            <w:right w:val="none" w:sz="0" w:space="0" w:color="auto"/>
          </w:divBdr>
        </w:div>
        <w:div w:id="341593937">
          <w:marLeft w:val="0"/>
          <w:marRight w:val="0"/>
          <w:marTop w:val="0"/>
          <w:marBottom w:val="0"/>
          <w:divBdr>
            <w:top w:val="none" w:sz="0" w:space="0" w:color="auto"/>
            <w:left w:val="none" w:sz="0" w:space="0" w:color="auto"/>
            <w:bottom w:val="none" w:sz="0" w:space="0" w:color="auto"/>
            <w:right w:val="none" w:sz="0" w:space="0" w:color="auto"/>
          </w:divBdr>
        </w:div>
        <w:div w:id="355547750">
          <w:marLeft w:val="0"/>
          <w:marRight w:val="0"/>
          <w:marTop w:val="0"/>
          <w:marBottom w:val="0"/>
          <w:divBdr>
            <w:top w:val="none" w:sz="0" w:space="0" w:color="auto"/>
            <w:left w:val="none" w:sz="0" w:space="0" w:color="auto"/>
            <w:bottom w:val="none" w:sz="0" w:space="0" w:color="auto"/>
            <w:right w:val="none" w:sz="0" w:space="0" w:color="auto"/>
          </w:divBdr>
        </w:div>
        <w:div w:id="358429687">
          <w:marLeft w:val="0"/>
          <w:marRight w:val="0"/>
          <w:marTop w:val="0"/>
          <w:marBottom w:val="0"/>
          <w:divBdr>
            <w:top w:val="none" w:sz="0" w:space="0" w:color="auto"/>
            <w:left w:val="none" w:sz="0" w:space="0" w:color="auto"/>
            <w:bottom w:val="none" w:sz="0" w:space="0" w:color="auto"/>
            <w:right w:val="none" w:sz="0" w:space="0" w:color="auto"/>
          </w:divBdr>
        </w:div>
        <w:div w:id="372268387">
          <w:marLeft w:val="0"/>
          <w:marRight w:val="0"/>
          <w:marTop w:val="0"/>
          <w:marBottom w:val="0"/>
          <w:divBdr>
            <w:top w:val="none" w:sz="0" w:space="0" w:color="auto"/>
            <w:left w:val="none" w:sz="0" w:space="0" w:color="auto"/>
            <w:bottom w:val="none" w:sz="0" w:space="0" w:color="auto"/>
            <w:right w:val="none" w:sz="0" w:space="0" w:color="auto"/>
          </w:divBdr>
        </w:div>
        <w:div w:id="374082553">
          <w:marLeft w:val="0"/>
          <w:marRight w:val="0"/>
          <w:marTop w:val="0"/>
          <w:marBottom w:val="0"/>
          <w:divBdr>
            <w:top w:val="none" w:sz="0" w:space="0" w:color="auto"/>
            <w:left w:val="none" w:sz="0" w:space="0" w:color="auto"/>
            <w:bottom w:val="none" w:sz="0" w:space="0" w:color="auto"/>
            <w:right w:val="none" w:sz="0" w:space="0" w:color="auto"/>
          </w:divBdr>
        </w:div>
        <w:div w:id="399256396">
          <w:marLeft w:val="0"/>
          <w:marRight w:val="0"/>
          <w:marTop w:val="0"/>
          <w:marBottom w:val="0"/>
          <w:divBdr>
            <w:top w:val="none" w:sz="0" w:space="0" w:color="auto"/>
            <w:left w:val="none" w:sz="0" w:space="0" w:color="auto"/>
            <w:bottom w:val="none" w:sz="0" w:space="0" w:color="auto"/>
            <w:right w:val="none" w:sz="0" w:space="0" w:color="auto"/>
          </w:divBdr>
        </w:div>
        <w:div w:id="400907510">
          <w:marLeft w:val="0"/>
          <w:marRight w:val="0"/>
          <w:marTop w:val="0"/>
          <w:marBottom w:val="0"/>
          <w:divBdr>
            <w:top w:val="none" w:sz="0" w:space="0" w:color="auto"/>
            <w:left w:val="none" w:sz="0" w:space="0" w:color="auto"/>
            <w:bottom w:val="none" w:sz="0" w:space="0" w:color="auto"/>
            <w:right w:val="none" w:sz="0" w:space="0" w:color="auto"/>
          </w:divBdr>
        </w:div>
        <w:div w:id="409888657">
          <w:marLeft w:val="0"/>
          <w:marRight w:val="0"/>
          <w:marTop w:val="0"/>
          <w:marBottom w:val="0"/>
          <w:divBdr>
            <w:top w:val="none" w:sz="0" w:space="0" w:color="auto"/>
            <w:left w:val="none" w:sz="0" w:space="0" w:color="auto"/>
            <w:bottom w:val="none" w:sz="0" w:space="0" w:color="auto"/>
            <w:right w:val="none" w:sz="0" w:space="0" w:color="auto"/>
          </w:divBdr>
        </w:div>
        <w:div w:id="413091687">
          <w:marLeft w:val="0"/>
          <w:marRight w:val="0"/>
          <w:marTop w:val="0"/>
          <w:marBottom w:val="0"/>
          <w:divBdr>
            <w:top w:val="none" w:sz="0" w:space="0" w:color="auto"/>
            <w:left w:val="none" w:sz="0" w:space="0" w:color="auto"/>
            <w:bottom w:val="none" w:sz="0" w:space="0" w:color="auto"/>
            <w:right w:val="none" w:sz="0" w:space="0" w:color="auto"/>
          </w:divBdr>
        </w:div>
        <w:div w:id="461315685">
          <w:marLeft w:val="0"/>
          <w:marRight w:val="0"/>
          <w:marTop w:val="0"/>
          <w:marBottom w:val="0"/>
          <w:divBdr>
            <w:top w:val="none" w:sz="0" w:space="0" w:color="auto"/>
            <w:left w:val="none" w:sz="0" w:space="0" w:color="auto"/>
            <w:bottom w:val="none" w:sz="0" w:space="0" w:color="auto"/>
            <w:right w:val="none" w:sz="0" w:space="0" w:color="auto"/>
          </w:divBdr>
        </w:div>
        <w:div w:id="462771025">
          <w:marLeft w:val="0"/>
          <w:marRight w:val="0"/>
          <w:marTop w:val="0"/>
          <w:marBottom w:val="0"/>
          <w:divBdr>
            <w:top w:val="none" w:sz="0" w:space="0" w:color="auto"/>
            <w:left w:val="none" w:sz="0" w:space="0" w:color="auto"/>
            <w:bottom w:val="none" w:sz="0" w:space="0" w:color="auto"/>
            <w:right w:val="none" w:sz="0" w:space="0" w:color="auto"/>
          </w:divBdr>
        </w:div>
        <w:div w:id="487328327">
          <w:marLeft w:val="0"/>
          <w:marRight w:val="0"/>
          <w:marTop w:val="0"/>
          <w:marBottom w:val="0"/>
          <w:divBdr>
            <w:top w:val="none" w:sz="0" w:space="0" w:color="auto"/>
            <w:left w:val="none" w:sz="0" w:space="0" w:color="auto"/>
            <w:bottom w:val="none" w:sz="0" w:space="0" w:color="auto"/>
            <w:right w:val="none" w:sz="0" w:space="0" w:color="auto"/>
          </w:divBdr>
        </w:div>
        <w:div w:id="496502759">
          <w:marLeft w:val="0"/>
          <w:marRight w:val="0"/>
          <w:marTop w:val="0"/>
          <w:marBottom w:val="0"/>
          <w:divBdr>
            <w:top w:val="none" w:sz="0" w:space="0" w:color="auto"/>
            <w:left w:val="none" w:sz="0" w:space="0" w:color="auto"/>
            <w:bottom w:val="none" w:sz="0" w:space="0" w:color="auto"/>
            <w:right w:val="none" w:sz="0" w:space="0" w:color="auto"/>
          </w:divBdr>
        </w:div>
        <w:div w:id="506140204">
          <w:marLeft w:val="0"/>
          <w:marRight w:val="0"/>
          <w:marTop w:val="0"/>
          <w:marBottom w:val="0"/>
          <w:divBdr>
            <w:top w:val="none" w:sz="0" w:space="0" w:color="auto"/>
            <w:left w:val="none" w:sz="0" w:space="0" w:color="auto"/>
            <w:bottom w:val="none" w:sz="0" w:space="0" w:color="auto"/>
            <w:right w:val="none" w:sz="0" w:space="0" w:color="auto"/>
          </w:divBdr>
        </w:div>
        <w:div w:id="515730013">
          <w:marLeft w:val="0"/>
          <w:marRight w:val="0"/>
          <w:marTop w:val="0"/>
          <w:marBottom w:val="0"/>
          <w:divBdr>
            <w:top w:val="none" w:sz="0" w:space="0" w:color="auto"/>
            <w:left w:val="none" w:sz="0" w:space="0" w:color="auto"/>
            <w:bottom w:val="none" w:sz="0" w:space="0" w:color="auto"/>
            <w:right w:val="none" w:sz="0" w:space="0" w:color="auto"/>
          </w:divBdr>
        </w:div>
        <w:div w:id="524055989">
          <w:marLeft w:val="0"/>
          <w:marRight w:val="0"/>
          <w:marTop w:val="0"/>
          <w:marBottom w:val="0"/>
          <w:divBdr>
            <w:top w:val="none" w:sz="0" w:space="0" w:color="auto"/>
            <w:left w:val="none" w:sz="0" w:space="0" w:color="auto"/>
            <w:bottom w:val="none" w:sz="0" w:space="0" w:color="auto"/>
            <w:right w:val="none" w:sz="0" w:space="0" w:color="auto"/>
          </w:divBdr>
        </w:div>
        <w:div w:id="539785829">
          <w:marLeft w:val="0"/>
          <w:marRight w:val="0"/>
          <w:marTop w:val="0"/>
          <w:marBottom w:val="0"/>
          <w:divBdr>
            <w:top w:val="none" w:sz="0" w:space="0" w:color="auto"/>
            <w:left w:val="none" w:sz="0" w:space="0" w:color="auto"/>
            <w:bottom w:val="none" w:sz="0" w:space="0" w:color="auto"/>
            <w:right w:val="none" w:sz="0" w:space="0" w:color="auto"/>
          </w:divBdr>
        </w:div>
        <w:div w:id="586428870">
          <w:marLeft w:val="0"/>
          <w:marRight w:val="0"/>
          <w:marTop w:val="0"/>
          <w:marBottom w:val="0"/>
          <w:divBdr>
            <w:top w:val="none" w:sz="0" w:space="0" w:color="auto"/>
            <w:left w:val="none" w:sz="0" w:space="0" w:color="auto"/>
            <w:bottom w:val="none" w:sz="0" w:space="0" w:color="auto"/>
            <w:right w:val="none" w:sz="0" w:space="0" w:color="auto"/>
          </w:divBdr>
        </w:div>
        <w:div w:id="594485007">
          <w:marLeft w:val="0"/>
          <w:marRight w:val="0"/>
          <w:marTop w:val="0"/>
          <w:marBottom w:val="0"/>
          <w:divBdr>
            <w:top w:val="none" w:sz="0" w:space="0" w:color="auto"/>
            <w:left w:val="none" w:sz="0" w:space="0" w:color="auto"/>
            <w:bottom w:val="none" w:sz="0" w:space="0" w:color="auto"/>
            <w:right w:val="none" w:sz="0" w:space="0" w:color="auto"/>
          </w:divBdr>
        </w:div>
        <w:div w:id="596522700">
          <w:marLeft w:val="0"/>
          <w:marRight w:val="0"/>
          <w:marTop w:val="0"/>
          <w:marBottom w:val="0"/>
          <w:divBdr>
            <w:top w:val="none" w:sz="0" w:space="0" w:color="auto"/>
            <w:left w:val="none" w:sz="0" w:space="0" w:color="auto"/>
            <w:bottom w:val="none" w:sz="0" w:space="0" w:color="auto"/>
            <w:right w:val="none" w:sz="0" w:space="0" w:color="auto"/>
          </w:divBdr>
        </w:div>
        <w:div w:id="610821308">
          <w:marLeft w:val="0"/>
          <w:marRight w:val="0"/>
          <w:marTop w:val="0"/>
          <w:marBottom w:val="0"/>
          <w:divBdr>
            <w:top w:val="none" w:sz="0" w:space="0" w:color="auto"/>
            <w:left w:val="none" w:sz="0" w:space="0" w:color="auto"/>
            <w:bottom w:val="none" w:sz="0" w:space="0" w:color="auto"/>
            <w:right w:val="none" w:sz="0" w:space="0" w:color="auto"/>
          </w:divBdr>
        </w:div>
        <w:div w:id="624577239">
          <w:marLeft w:val="0"/>
          <w:marRight w:val="0"/>
          <w:marTop w:val="0"/>
          <w:marBottom w:val="0"/>
          <w:divBdr>
            <w:top w:val="none" w:sz="0" w:space="0" w:color="auto"/>
            <w:left w:val="none" w:sz="0" w:space="0" w:color="auto"/>
            <w:bottom w:val="none" w:sz="0" w:space="0" w:color="auto"/>
            <w:right w:val="none" w:sz="0" w:space="0" w:color="auto"/>
          </w:divBdr>
        </w:div>
        <w:div w:id="628124273">
          <w:marLeft w:val="0"/>
          <w:marRight w:val="0"/>
          <w:marTop w:val="0"/>
          <w:marBottom w:val="0"/>
          <w:divBdr>
            <w:top w:val="none" w:sz="0" w:space="0" w:color="auto"/>
            <w:left w:val="none" w:sz="0" w:space="0" w:color="auto"/>
            <w:bottom w:val="none" w:sz="0" w:space="0" w:color="auto"/>
            <w:right w:val="none" w:sz="0" w:space="0" w:color="auto"/>
          </w:divBdr>
        </w:div>
        <w:div w:id="709571999">
          <w:marLeft w:val="0"/>
          <w:marRight w:val="0"/>
          <w:marTop w:val="0"/>
          <w:marBottom w:val="0"/>
          <w:divBdr>
            <w:top w:val="none" w:sz="0" w:space="0" w:color="auto"/>
            <w:left w:val="none" w:sz="0" w:space="0" w:color="auto"/>
            <w:bottom w:val="none" w:sz="0" w:space="0" w:color="auto"/>
            <w:right w:val="none" w:sz="0" w:space="0" w:color="auto"/>
          </w:divBdr>
        </w:div>
        <w:div w:id="717781725">
          <w:marLeft w:val="0"/>
          <w:marRight w:val="0"/>
          <w:marTop w:val="0"/>
          <w:marBottom w:val="0"/>
          <w:divBdr>
            <w:top w:val="none" w:sz="0" w:space="0" w:color="auto"/>
            <w:left w:val="none" w:sz="0" w:space="0" w:color="auto"/>
            <w:bottom w:val="none" w:sz="0" w:space="0" w:color="auto"/>
            <w:right w:val="none" w:sz="0" w:space="0" w:color="auto"/>
          </w:divBdr>
        </w:div>
        <w:div w:id="728190958">
          <w:marLeft w:val="0"/>
          <w:marRight w:val="0"/>
          <w:marTop w:val="0"/>
          <w:marBottom w:val="0"/>
          <w:divBdr>
            <w:top w:val="none" w:sz="0" w:space="0" w:color="auto"/>
            <w:left w:val="none" w:sz="0" w:space="0" w:color="auto"/>
            <w:bottom w:val="none" w:sz="0" w:space="0" w:color="auto"/>
            <w:right w:val="none" w:sz="0" w:space="0" w:color="auto"/>
          </w:divBdr>
        </w:div>
        <w:div w:id="739864082">
          <w:marLeft w:val="0"/>
          <w:marRight w:val="0"/>
          <w:marTop w:val="0"/>
          <w:marBottom w:val="0"/>
          <w:divBdr>
            <w:top w:val="none" w:sz="0" w:space="0" w:color="auto"/>
            <w:left w:val="none" w:sz="0" w:space="0" w:color="auto"/>
            <w:bottom w:val="none" w:sz="0" w:space="0" w:color="auto"/>
            <w:right w:val="none" w:sz="0" w:space="0" w:color="auto"/>
          </w:divBdr>
        </w:div>
        <w:div w:id="742917070">
          <w:marLeft w:val="0"/>
          <w:marRight w:val="0"/>
          <w:marTop w:val="0"/>
          <w:marBottom w:val="0"/>
          <w:divBdr>
            <w:top w:val="none" w:sz="0" w:space="0" w:color="auto"/>
            <w:left w:val="none" w:sz="0" w:space="0" w:color="auto"/>
            <w:bottom w:val="none" w:sz="0" w:space="0" w:color="auto"/>
            <w:right w:val="none" w:sz="0" w:space="0" w:color="auto"/>
          </w:divBdr>
        </w:div>
        <w:div w:id="785927999">
          <w:marLeft w:val="0"/>
          <w:marRight w:val="0"/>
          <w:marTop w:val="0"/>
          <w:marBottom w:val="0"/>
          <w:divBdr>
            <w:top w:val="none" w:sz="0" w:space="0" w:color="auto"/>
            <w:left w:val="none" w:sz="0" w:space="0" w:color="auto"/>
            <w:bottom w:val="none" w:sz="0" w:space="0" w:color="auto"/>
            <w:right w:val="none" w:sz="0" w:space="0" w:color="auto"/>
          </w:divBdr>
        </w:div>
        <w:div w:id="810102287">
          <w:marLeft w:val="0"/>
          <w:marRight w:val="0"/>
          <w:marTop w:val="0"/>
          <w:marBottom w:val="0"/>
          <w:divBdr>
            <w:top w:val="none" w:sz="0" w:space="0" w:color="auto"/>
            <w:left w:val="none" w:sz="0" w:space="0" w:color="auto"/>
            <w:bottom w:val="none" w:sz="0" w:space="0" w:color="auto"/>
            <w:right w:val="none" w:sz="0" w:space="0" w:color="auto"/>
          </w:divBdr>
        </w:div>
        <w:div w:id="835456079">
          <w:marLeft w:val="0"/>
          <w:marRight w:val="0"/>
          <w:marTop w:val="0"/>
          <w:marBottom w:val="0"/>
          <w:divBdr>
            <w:top w:val="none" w:sz="0" w:space="0" w:color="auto"/>
            <w:left w:val="none" w:sz="0" w:space="0" w:color="auto"/>
            <w:bottom w:val="none" w:sz="0" w:space="0" w:color="auto"/>
            <w:right w:val="none" w:sz="0" w:space="0" w:color="auto"/>
          </w:divBdr>
        </w:div>
        <w:div w:id="836922342">
          <w:marLeft w:val="0"/>
          <w:marRight w:val="0"/>
          <w:marTop w:val="0"/>
          <w:marBottom w:val="0"/>
          <w:divBdr>
            <w:top w:val="none" w:sz="0" w:space="0" w:color="auto"/>
            <w:left w:val="none" w:sz="0" w:space="0" w:color="auto"/>
            <w:bottom w:val="none" w:sz="0" w:space="0" w:color="auto"/>
            <w:right w:val="none" w:sz="0" w:space="0" w:color="auto"/>
          </w:divBdr>
        </w:div>
        <w:div w:id="843939734">
          <w:marLeft w:val="0"/>
          <w:marRight w:val="0"/>
          <w:marTop w:val="0"/>
          <w:marBottom w:val="0"/>
          <w:divBdr>
            <w:top w:val="none" w:sz="0" w:space="0" w:color="auto"/>
            <w:left w:val="none" w:sz="0" w:space="0" w:color="auto"/>
            <w:bottom w:val="none" w:sz="0" w:space="0" w:color="auto"/>
            <w:right w:val="none" w:sz="0" w:space="0" w:color="auto"/>
          </w:divBdr>
        </w:div>
        <w:div w:id="875124076">
          <w:marLeft w:val="0"/>
          <w:marRight w:val="0"/>
          <w:marTop w:val="0"/>
          <w:marBottom w:val="0"/>
          <w:divBdr>
            <w:top w:val="none" w:sz="0" w:space="0" w:color="auto"/>
            <w:left w:val="none" w:sz="0" w:space="0" w:color="auto"/>
            <w:bottom w:val="none" w:sz="0" w:space="0" w:color="auto"/>
            <w:right w:val="none" w:sz="0" w:space="0" w:color="auto"/>
          </w:divBdr>
        </w:div>
        <w:div w:id="892734977">
          <w:marLeft w:val="0"/>
          <w:marRight w:val="0"/>
          <w:marTop w:val="0"/>
          <w:marBottom w:val="0"/>
          <w:divBdr>
            <w:top w:val="none" w:sz="0" w:space="0" w:color="auto"/>
            <w:left w:val="none" w:sz="0" w:space="0" w:color="auto"/>
            <w:bottom w:val="none" w:sz="0" w:space="0" w:color="auto"/>
            <w:right w:val="none" w:sz="0" w:space="0" w:color="auto"/>
          </w:divBdr>
        </w:div>
        <w:div w:id="896162945">
          <w:marLeft w:val="0"/>
          <w:marRight w:val="0"/>
          <w:marTop w:val="0"/>
          <w:marBottom w:val="0"/>
          <w:divBdr>
            <w:top w:val="none" w:sz="0" w:space="0" w:color="auto"/>
            <w:left w:val="none" w:sz="0" w:space="0" w:color="auto"/>
            <w:bottom w:val="none" w:sz="0" w:space="0" w:color="auto"/>
            <w:right w:val="none" w:sz="0" w:space="0" w:color="auto"/>
          </w:divBdr>
        </w:div>
        <w:div w:id="963344440">
          <w:marLeft w:val="0"/>
          <w:marRight w:val="0"/>
          <w:marTop w:val="0"/>
          <w:marBottom w:val="0"/>
          <w:divBdr>
            <w:top w:val="none" w:sz="0" w:space="0" w:color="auto"/>
            <w:left w:val="none" w:sz="0" w:space="0" w:color="auto"/>
            <w:bottom w:val="none" w:sz="0" w:space="0" w:color="auto"/>
            <w:right w:val="none" w:sz="0" w:space="0" w:color="auto"/>
          </w:divBdr>
        </w:div>
        <w:div w:id="963778016">
          <w:marLeft w:val="0"/>
          <w:marRight w:val="0"/>
          <w:marTop w:val="0"/>
          <w:marBottom w:val="0"/>
          <w:divBdr>
            <w:top w:val="none" w:sz="0" w:space="0" w:color="auto"/>
            <w:left w:val="none" w:sz="0" w:space="0" w:color="auto"/>
            <w:bottom w:val="none" w:sz="0" w:space="0" w:color="auto"/>
            <w:right w:val="none" w:sz="0" w:space="0" w:color="auto"/>
          </w:divBdr>
        </w:div>
        <w:div w:id="970399282">
          <w:marLeft w:val="0"/>
          <w:marRight w:val="0"/>
          <w:marTop w:val="0"/>
          <w:marBottom w:val="0"/>
          <w:divBdr>
            <w:top w:val="none" w:sz="0" w:space="0" w:color="auto"/>
            <w:left w:val="none" w:sz="0" w:space="0" w:color="auto"/>
            <w:bottom w:val="none" w:sz="0" w:space="0" w:color="auto"/>
            <w:right w:val="none" w:sz="0" w:space="0" w:color="auto"/>
          </w:divBdr>
        </w:div>
        <w:div w:id="983435345">
          <w:marLeft w:val="0"/>
          <w:marRight w:val="0"/>
          <w:marTop w:val="0"/>
          <w:marBottom w:val="0"/>
          <w:divBdr>
            <w:top w:val="none" w:sz="0" w:space="0" w:color="auto"/>
            <w:left w:val="none" w:sz="0" w:space="0" w:color="auto"/>
            <w:bottom w:val="none" w:sz="0" w:space="0" w:color="auto"/>
            <w:right w:val="none" w:sz="0" w:space="0" w:color="auto"/>
          </w:divBdr>
        </w:div>
        <w:div w:id="1019429579">
          <w:marLeft w:val="0"/>
          <w:marRight w:val="0"/>
          <w:marTop w:val="0"/>
          <w:marBottom w:val="0"/>
          <w:divBdr>
            <w:top w:val="none" w:sz="0" w:space="0" w:color="auto"/>
            <w:left w:val="none" w:sz="0" w:space="0" w:color="auto"/>
            <w:bottom w:val="none" w:sz="0" w:space="0" w:color="auto"/>
            <w:right w:val="none" w:sz="0" w:space="0" w:color="auto"/>
          </w:divBdr>
        </w:div>
        <w:div w:id="1052575765">
          <w:marLeft w:val="0"/>
          <w:marRight w:val="0"/>
          <w:marTop w:val="0"/>
          <w:marBottom w:val="0"/>
          <w:divBdr>
            <w:top w:val="none" w:sz="0" w:space="0" w:color="auto"/>
            <w:left w:val="none" w:sz="0" w:space="0" w:color="auto"/>
            <w:bottom w:val="none" w:sz="0" w:space="0" w:color="auto"/>
            <w:right w:val="none" w:sz="0" w:space="0" w:color="auto"/>
          </w:divBdr>
        </w:div>
        <w:div w:id="1073357440">
          <w:marLeft w:val="0"/>
          <w:marRight w:val="0"/>
          <w:marTop w:val="0"/>
          <w:marBottom w:val="0"/>
          <w:divBdr>
            <w:top w:val="none" w:sz="0" w:space="0" w:color="auto"/>
            <w:left w:val="none" w:sz="0" w:space="0" w:color="auto"/>
            <w:bottom w:val="none" w:sz="0" w:space="0" w:color="auto"/>
            <w:right w:val="none" w:sz="0" w:space="0" w:color="auto"/>
          </w:divBdr>
        </w:div>
        <w:div w:id="1115366651">
          <w:marLeft w:val="0"/>
          <w:marRight w:val="0"/>
          <w:marTop w:val="0"/>
          <w:marBottom w:val="0"/>
          <w:divBdr>
            <w:top w:val="none" w:sz="0" w:space="0" w:color="auto"/>
            <w:left w:val="none" w:sz="0" w:space="0" w:color="auto"/>
            <w:bottom w:val="none" w:sz="0" w:space="0" w:color="auto"/>
            <w:right w:val="none" w:sz="0" w:space="0" w:color="auto"/>
          </w:divBdr>
        </w:div>
        <w:div w:id="1199704642">
          <w:marLeft w:val="0"/>
          <w:marRight w:val="0"/>
          <w:marTop w:val="0"/>
          <w:marBottom w:val="0"/>
          <w:divBdr>
            <w:top w:val="none" w:sz="0" w:space="0" w:color="auto"/>
            <w:left w:val="none" w:sz="0" w:space="0" w:color="auto"/>
            <w:bottom w:val="none" w:sz="0" w:space="0" w:color="auto"/>
            <w:right w:val="none" w:sz="0" w:space="0" w:color="auto"/>
          </w:divBdr>
        </w:div>
        <w:div w:id="1213618780">
          <w:marLeft w:val="0"/>
          <w:marRight w:val="0"/>
          <w:marTop w:val="0"/>
          <w:marBottom w:val="0"/>
          <w:divBdr>
            <w:top w:val="none" w:sz="0" w:space="0" w:color="auto"/>
            <w:left w:val="none" w:sz="0" w:space="0" w:color="auto"/>
            <w:bottom w:val="none" w:sz="0" w:space="0" w:color="auto"/>
            <w:right w:val="none" w:sz="0" w:space="0" w:color="auto"/>
          </w:divBdr>
        </w:div>
        <w:div w:id="1230728703">
          <w:marLeft w:val="0"/>
          <w:marRight w:val="0"/>
          <w:marTop w:val="0"/>
          <w:marBottom w:val="0"/>
          <w:divBdr>
            <w:top w:val="none" w:sz="0" w:space="0" w:color="auto"/>
            <w:left w:val="none" w:sz="0" w:space="0" w:color="auto"/>
            <w:bottom w:val="none" w:sz="0" w:space="0" w:color="auto"/>
            <w:right w:val="none" w:sz="0" w:space="0" w:color="auto"/>
          </w:divBdr>
        </w:div>
        <w:div w:id="1236866210">
          <w:marLeft w:val="0"/>
          <w:marRight w:val="0"/>
          <w:marTop w:val="0"/>
          <w:marBottom w:val="0"/>
          <w:divBdr>
            <w:top w:val="none" w:sz="0" w:space="0" w:color="auto"/>
            <w:left w:val="none" w:sz="0" w:space="0" w:color="auto"/>
            <w:bottom w:val="none" w:sz="0" w:space="0" w:color="auto"/>
            <w:right w:val="none" w:sz="0" w:space="0" w:color="auto"/>
          </w:divBdr>
        </w:div>
        <w:div w:id="1248658965">
          <w:marLeft w:val="0"/>
          <w:marRight w:val="0"/>
          <w:marTop w:val="0"/>
          <w:marBottom w:val="0"/>
          <w:divBdr>
            <w:top w:val="none" w:sz="0" w:space="0" w:color="auto"/>
            <w:left w:val="none" w:sz="0" w:space="0" w:color="auto"/>
            <w:bottom w:val="none" w:sz="0" w:space="0" w:color="auto"/>
            <w:right w:val="none" w:sz="0" w:space="0" w:color="auto"/>
          </w:divBdr>
        </w:div>
        <w:div w:id="1310091936">
          <w:marLeft w:val="0"/>
          <w:marRight w:val="0"/>
          <w:marTop w:val="0"/>
          <w:marBottom w:val="0"/>
          <w:divBdr>
            <w:top w:val="none" w:sz="0" w:space="0" w:color="auto"/>
            <w:left w:val="none" w:sz="0" w:space="0" w:color="auto"/>
            <w:bottom w:val="none" w:sz="0" w:space="0" w:color="auto"/>
            <w:right w:val="none" w:sz="0" w:space="0" w:color="auto"/>
          </w:divBdr>
        </w:div>
        <w:div w:id="1322539308">
          <w:marLeft w:val="0"/>
          <w:marRight w:val="0"/>
          <w:marTop w:val="0"/>
          <w:marBottom w:val="0"/>
          <w:divBdr>
            <w:top w:val="none" w:sz="0" w:space="0" w:color="auto"/>
            <w:left w:val="none" w:sz="0" w:space="0" w:color="auto"/>
            <w:bottom w:val="none" w:sz="0" w:space="0" w:color="auto"/>
            <w:right w:val="none" w:sz="0" w:space="0" w:color="auto"/>
          </w:divBdr>
        </w:div>
        <w:div w:id="1325089042">
          <w:marLeft w:val="0"/>
          <w:marRight w:val="0"/>
          <w:marTop w:val="0"/>
          <w:marBottom w:val="0"/>
          <w:divBdr>
            <w:top w:val="none" w:sz="0" w:space="0" w:color="auto"/>
            <w:left w:val="none" w:sz="0" w:space="0" w:color="auto"/>
            <w:bottom w:val="none" w:sz="0" w:space="0" w:color="auto"/>
            <w:right w:val="none" w:sz="0" w:space="0" w:color="auto"/>
          </w:divBdr>
        </w:div>
        <w:div w:id="1333604436">
          <w:marLeft w:val="0"/>
          <w:marRight w:val="0"/>
          <w:marTop w:val="0"/>
          <w:marBottom w:val="0"/>
          <w:divBdr>
            <w:top w:val="none" w:sz="0" w:space="0" w:color="auto"/>
            <w:left w:val="none" w:sz="0" w:space="0" w:color="auto"/>
            <w:bottom w:val="none" w:sz="0" w:space="0" w:color="auto"/>
            <w:right w:val="none" w:sz="0" w:space="0" w:color="auto"/>
          </w:divBdr>
        </w:div>
        <w:div w:id="1342663765">
          <w:marLeft w:val="0"/>
          <w:marRight w:val="0"/>
          <w:marTop w:val="0"/>
          <w:marBottom w:val="0"/>
          <w:divBdr>
            <w:top w:val="none" w:sz="0" w:space="0" w:color="auto"/>
            <w:left w:val="none" w:sz="0" w:space="0" w:color="auto"/>
            <w:bottom w:val="none" w:sz="0" w:space="0" w:color="auto"/>
            <w:right w:val="none" w:sz="0" w:space="0" w:color="auto"/>
          </w:divBdr>
        </w:div>
        <w:div w:id="1347639352">
          <w:marLeft w:val="0"/>
          <w:marRight w:val="0"/>
          <w:marTop w:val="0"/>
          <w:marBottom w:val="0"/>
          <w:divBdr>
            <w:top w:val="none" w:sz="0" w:space="0" w:color="auto"/>
            <w:left w:val="none" w:sz="0" w:space="0" w:color="auto"/>
            <w:bottom w:val="none" w:sz="0" w:space="0" w:color="auto"/>
            <w:right w:val="none" w:sz="0" w:space="0" w:color="auto"/>
          </w:divBdr>
        </w:div>
        <w:div w:id="1362896983">
          <w:marLeft w:val="0"/>
          <w:marRight w:val="0"/>
          <w:marTop w:val="0"/>
          <w:marBottom w:val="0"/>
          <w:divBdr>
            <w:top w:val="none" w:sz="0" w:space="0" w:color="auto"/>
            <w:left w:val="none" w:sz="0" w:space="0" w:color="auto"/>
            <w:bottom w:val="none" w:sz="0" w:space="0" w:color="auto"/>
            <w:right w:val="none" w:sz="0" w:space="0" w:color="auto"/>
          </w:divBdr>
        </w:div>
        <w:div w:id="1390375644">
          <w:marLeft w:val="0"/>
          <w:marRight w:val="0"/>
          <w:marTop w:val="0"/>
          <w:marBottom w:val="0"/>
          <w:divBdr>
            <w:top w:val="none" w:sz="0" w:space="0" w:color="auto"/>
            <w:left w:val="none" w:sz="0" w:space="0" w:color="auto"/>
            <w:bottom w:val="none" w:sz="0" w:space="0" w:color="auto"/>
            <w:right w:val="none" w:sz="0" w:space="0" w:color="auto"/>
          </w:divBdr>
        </w:div>
        <w:div w:id="1417900706">
          <w:marLeft w:val="0"/>
          <w:marRight w:val="0"/>
          <w:marTop w:val="0"/>
          <w:marBottom w:val="0"/>
          <w:divBdr>
            <w:top w:val="none" w:sz="0" w:space="0" w:color="auto"/>
            <w:left w:val="none" w:sz="0" w:space="0" w:color="auto"/>
            <w:bottom w:val="none" w:sz="0" w:space="0" w:color="auto"/>
            <w:right w:val="none" w:sz="0" w:space="0" w:color="auto"/>
          </w:divBdr>
        </w:div>
        <w:div w:id="1478376601">
          <w:marLeft w:val="0"/>
          <w:marRight w:val="0"/>
          <w:marTop w:val="0"/>
          <w:marBottom w:val="0"/>
          <w:divBdr>
            <w:top w:val="none" w:sz="0" w:space="0" w:color="auto"/>
            <w:left w:val="none" w:sz="0" w:space="0" w:color="auto"/>
            <w:bottom w:val="none" w:sz="0" w:space="0" w:color="auto"/>
            <w:right w:val="none" w:sz="0" w:space="0" w:color="auto"/>
          </w:divBdr>
        </w:div>
        <w:div w:id="1497725551">
          <w:marLeft w:val="0"/>
          <w:marRight w:val="0"/>
          <w:marTop w:val="0"/>
          <w:marBottom w:val="0"/>
          <w:divBdr>
            <w:top w:val="none" w:sz="0" w:space="0" w:color="auto"/>
            <w:left w:val="none" w:sz="0" w:space="0" w:color="auto"/>
            <w:bottom w:val="none" w:sz="0" w:space="0" w:color="auto"/>
            <w:right w:val="none" w:sz="0" w:space="0" w:color="auto"/>
          </w:divBdr>
        </w:div>
        <w:div w:id="1499076061">
          <w:marLeft w:val="0"/>
          <w:marRight w:val="0"/>
          <w:marTop w:val="0"/>
          <w:marBottom w:val="0"/>
          <w:divBdr>
            <w:top w:val="none" w:sz="0" w:space="0" w:color="auto"/>
            <w:left w:val="none" w:sz="0" w:space="0" w:color="auto"/>
            <w:bottom w:val="none" w:sz="0" w:space="0" w:color="auto"/>
            <w:right w:val="none" w:sz="0" w:space="0" w:color="auto"/>
          </w:divBdr>
        </w:div>
        <w:div w:id="1504204159">
          <w:marLeft w:val="0"/>
          <w:marRight w:val="0"/>
          <w:marTop w:val="0"/>
          <w:marBottom w:val="0"/>
          <w:divBdr>
            <w:top w:val="none" w:sz="0" w:space="0" w:color="auto"/>
            <w:left w:val="none" w:sz="0" w:space="0" w:color="auto"/>
            <w:bottom w:val="none" w:sz="0" w:space="0" w:color="auto"/>
            <w:right w:val="none" w:sz="0" w:space="0" w:color="auto"/>
          </w:divBdr>
        </w:div>
        <w:div w:id="1534151133">
          <w:marLeft w:val="0"/>
          <w:marRight w:val="0"/>
          <w:marTop w:val="0"/>
          <w:marBottom w:val="0"/>
          <w:divBdr>
            <w:top w:val="none" w:sz="0" w:space="0" w:color="auto"/>
            <w:left w:val="none" w:sz="0" w:space="0" w:color="auto"/>
            <w:bottom w:val="none" w:sz="0" w:space="0" w:color="auto"/>
            <w:right w:val="none" w:sz="0" w:space="0" w:color="auto"/>
          </w:divBdr>
        </w:div>
        <w:div w:id="1557660673">
          <w:marLeft w:val="0"/>
          <w:marRight w:val="0"/>
          <w:marTop w:val="0"/>
          <w:marBottom w:val="0"/>
          <w:divBdr>
            <w:top w:val="none" w:sz="0" w:space="0" w:color="auto"/>
            <w:left w:val="none" w:sz="0" w:space="0" w:color="auto"/>
            <w:bottom w:val="none" w:sz="0" w:space="0" w:color="auto"/>
            <w:right w:val="none" w:sz="0" w:space="0" w:color="auto"/>
          </w:divBdr>
        </w:div>
        <w:div w:id="1567376255">
          <w:marLeft w:val="0"/>
          <w:marRight w:val="0"/>
          <w:marTop w:val="0"/>
          <w:marBottom w:val="0"/>
          <w:divBdr>
            <w:top w:val="none" w:sz="0" w:space="0" w:color="auto"/>
            <w:left w:val="none" w:sz="0" w:space="0" w:color="auto"/>
            <w:bottom w:val="none" w:sz="0" w:space="0" w:color="auto"/>
            <w:right w:val="none" w:sz="0" w:space="0" w:color="auto"/>
          </w:divBdr>
        </w:div>
        <w:div w:id="1631282841">
          <w:marLeft w:val="0"/>
          <w:marRight w:val="0"/>
          <w:marTop w:val="0"/>
          <w:marBottom w:val="0"/>
          <w:divBdr>
            <w:top w:val="none" w:sz="0" w:space="0" w:color="auto"/>
            <w:left w:val="none" w:sz="0" w:space="0" w:color="auto"/>
            <w:bottom w:val="none" w:sz="0" w:space="0" w:color="auto"/>
            <w:right w:val="none" w:sz="0" w:space="0" w:color="auto"/>
          </w:divBdr>
        </w:div>
        <w:div w:id="1638679955">
          <w:marLeft w:val="0"/>
          <w:marRight w:val="0"/>
          <w:marTop w:val="0"/>
          <w:marBottom w:val="0"/>
          <w:divBdr>
            <w:top w:val="none" w:sz="0" w:space="0" w:color="auto"/>
            <w:left w:val="none" w:sz="0" w:space="0" w:color="auto"/>
            <w:bottom w:val="none" w:sz="0" w:space="0" w:color="auto"/>
            <w:right w:val="none" w:sz="0" w:space="0" w:color="auto"/>
          </w:divBdr>
        </w:div>
        <w:div w:id="1685862954">
          <w:marLeft w:val="0"/>
          <w:marRight w:val="0"/>
          <w:marTop w:val="0"/>
          <w:marBottom w:val="0"/>
          <w:divBdr>
            <w:top w:val="none" w:sz="0" w:space="0" w:color="auto"/>
            <w:left w:val="none" w:sz="0" w:space="0" w:color="auto"/>
            <w:bottom w:val="none" w:sz="0" w:space="0" w:color="auto"/>
            <w:right w:val="none" w:sz="0" w:space="0" w:color="auto"/>
          </w:divBdr>
        </w:div>
        <w:div w:id="1701127094">
          <w:marLeft w:val="0"/>
          <w:marRight w:val="0"/>
          <w:marTop w:val="0"/>
          <w:marBottom w:val="0"/>
          <w:divBdr>
            <w:top w:val="none" w:sz="0" w:space="0" w:color="auto"/>
            <w:left w:val="none" w:sz="0" w:space="0" w:color="auto"/>
            <w:bottom w:val="none" w:sz="0" w:space="0" w:color="auto"/>
            <w:right w:val="none" w:sz="0" w:space="0" w:color="auto"/>
          </w:divBdr>
        </w:div>
        <w:div w:id="1702434720">
          <w:marLeft w:val="0"/>
          <w:marRight w:val="0"/>
          <w:marTop w:val="0"/>
          <w:marBottom w:val="0"/>
          <w:divBdr>
            <w:top w:val="none" w:sz="0" w:space="0" w:color="auto"/>
            <w:left w:val="none" w:sz="0" w:space="0" w:color="auto"/>
            <w:bottom w:val="none" w:sz="0" w:space="0" w:color="auto"/>
            <w:right w:val="none" w:sz="0" w:space="0" w:color="auto"/>
          </w:divBdr>
        </w:div>
        <w:div w:id="1709330190">
          <w:marLeft w:val="0"/>
          <w:marRight w:val="0"/>
          <w:marTop w:val="0"/>
          <w:marBottom w:val="0"/>
          <w:divBdr>
            <w:top w:val="none" w:sz="0" w:space="0" w:color="auto"/>
            <w:left w:val="none" w:sz="0" w:space="0" w:color="auto"/>
            <w:bottom w:val="none" w:sz="0" w:space="0" w:color="auto"/>
            <w:right w:val="none" w:sz="0" w:space="0" w:color="auto"/>
          </w:divBdr>
        </w:div>
        <w:div w:id="1726486809">
          <w:marLeft w:val="0"/>
          <w:marRight w:val="0"/>
          <w:marTop w:val="0"/>
          <w:marBottom w:val="0"/>
          <w:divBdr>
            <w:top w:val="none" w:sz="0" w:space="0" w:color="auto"/>
            <w:left w:val="none" w:sz="0" w:space="0" w:color="auto"/>
            <w:bottom w:val="none" w:sz="0" w:space="0" w:color="auto"/>
            <w:right w:val="none" w:sz="0" w:space="0" w:color="auto"/>
          </w:divBdr>
        </w:div>
        <w:div w:id="1767188787">
          <w:marLeft w:val="0"/>
          <w:marRight w:val="0"/>
          <w:marTop w:val="0"/>
          <w:marBottom w:val="0"/>
          <w:divBdr>
            <w:top w:val="none" w:sz="0" w:space="0" w:color="auto"/>
            <w:left w:val="none" w:sz="0" w:space="0" w:color="auto"/>
            <w:bottom w:val="none" w:sz="0" w:space="0" w:color="auto"/>
            <w:right w:val="none" w:sz="0" w:space="0" w:color="auto"/>
          </w:divBdr>
        </w:div>
        <w:div w:id="1800295295">
          <w:marLeft w:val="0"/>
          <w:marRight w:val="0"/>
          <w:marTop w:val="0"/>
          <w:marBottom w:val="0"/>
          <w:divBdr>
            <w:top w:val="none" w:sz="0" w:space="0" w:color="auto"/>
            <w:left w:val="none" w:sz="0" w:space="0" w:color="auto"/>
            <w:bottom w:val="none" w:sz="0" w:space="0" w:color="auto"/>
            <w:right w:val="none" w:sz="0" w:space="0" w:color="auto"/>
          </w:divBdr>
        </w:div>
        <w:div w:id="1835874270">
          <w:marLeft w:val="0"/>
          <w:marRight w:val="0"/>
          <w:marTop w:val="0"/>
          <w:marBottom w:val="0"/>
          <w:divBdr>
            <w:top w:val="none" w:sz="0" w:space="0" w:color="auto"/>
            <w:left w:val="none" w:sz="0" w:space="0" w:color="auto"/>
            <w:bottom w:val="none" w:sz="0" w:space="0" w:color="auto"/>
            <w:right w:val="none" w:sz="0" w:space="0" w:color="auto"/>
          </w:divBdr>
        </w:div>
        <w:div w:id="1844390856">
          <w:marLeft w:val="0"/>
          <w:marRight w:val="0"/>
          <w:marTop w:val="0"/>
          <w:marBottom w:val="0"/>
          <w:divBdr>
            <w:top w:val="none" w:sz="0" w:space="0" w:color="auto"/>
            <w:left w:val="none" w:sz="0" w:space="0" w:color="auto"/>
            <w:bottom w:val="none" w:sz="0" w:space="0" w:color="auto"/>
            <w:right w:val="none" w:sz="0" w:space="0" w:color="auto"/>
          </w:divBdr>
        </w:div>
        <w:div w:id="1848401004">
          <w:marLeft w:val="0"/>
          <w:marRight w:val="0"/>
          <w:marTop w:val="0"/>
          <w:marBottom w:val="0"/>
          <w:divBdr>
            <w:top w:val="none" w:sz="0" w:space="0" w:color="auto"/>
            <w:left w:val="none" w:sz="0" w:space="0" w:color="auto"/>
            <w:bottom w:val="none" w:sz="0" w:space="0" w:color="auto"/>
            <w:right w:val="none" w:sz="0" w:space="0" w:color="auto"/>
          </w:divBdr>
        </w:div>
        <w:div w:id="1851529523">
          <w:marLeft w:val="0"/>
          <w:marRight w:val="0"/>
          <w:marTop w:val="0"/>
          <w:marBottom w:val="0"/>
          <w:divBdr>
            <w:top w:val="none" w:sz="0" w:space="0" w:color="auto"/>
            <w:left w:val="none" w:sz="0" w:space="0" w:color="auto"/>
            <w:bottom w:val="none" w:sz="0" w:space="0" w:color="auto"/>
            <w:right w:val="none" w:sz="0" w:space="0" w:color="auto"/>
          </w:divBdr>
        </w:div>
        <w:div w:id="1861703041">
          <w:marLeft w:val="0"/>
          <w:marRight w:val="0"/>
          <w:marTop w:val="0"/>
          <w:marBottom w:val="0"/>
          <w:divBdr>
            <w:top w:val="none" w:sz="0" w:space="0" w:color="auto"/>
            <w:left w:val="none" w:sz="0" w:space="0" w:color="auto"/>
            <w:bottom w:val="none" w:sz="0" w:space="0" w:color="auto"/>
            <w:right w:val="none" w:sz="0" w:space="0" w:color="auto"/>
          </w:divBdr>
        </w:div>
        <w:div w:id="1891263125">
          <w:marLeft w:val="0"/>
          <w:marRight w:val="0"/>
          <w:marTop w:val="0"/>
          <w:marBottom w:val="0"/>
          <w:divBdr>
            <w:top w:val="none" w:sz="0" w:space="0" w:color="auto"/>
            <w:left w:val="none" w:sz="0" w:space="0" w:color="auto"/>
            <w:bottom w:val="none" w:sz="0" w:space="0" w:color="auto"/>
            <w:right w:val="none" w:sz="0" w:space="0" w:color="auto"/>
          </w:divBdr>
        </w:div>
        <w:div w:id="1913613020">
          <w:marLeft w:val="0"/>
          <w:marRight w:val="0"/>
          <w:marTop w:val="0"/>
          <w:marBottom w:val="0"/>
          <w:divBdr>
            <w:top w:val="none" w:sz="0" w:space="0" w:color="auto"/>
            <w:left w:val="none" w:sz="0" w:space="0" w:color="auto"/>
            <w:bottom w:val="none" w:sz="0" w:space="0" w:color="auto"/>
            <w:right w:val="none" w:sz="0" w:space="0" w:color="auto"/>
          </w:divBdr>
        </w:div>
        <w:div w:id="1937978093">
          <w:marLeft w:val="0"/>
          <w:marRight w:val="0"/>
          <w:marTop w:val="0"/>
          <w:marBottom w:val="0"/>
          <w:divBdr>
            <w:top w:val="none" w:sz="0" w:space="0" w:color="auto"/>
            <w:left w:val="none" w:sz="0" w:space="0" w:color="auto"/>
            <w:bottom w:val="none" w:sz="0" w:space="0" w:color="auto"/>
            <w:right w:val="none" w:sz="0" w:space="0" w:color="auto"/>
          </w:divBdr>
        </w:div>
        <w:div w:id="1950970636">
          <w:marLeft w:val="0"/>
          <w:marRight w:val="0"/>
          <w:marTop w:val="0"/>
          <w:marBottom w:val="0"/>
          <w:divBdr>
            <w:top w:val="none" w:sz="0" w:space="0" w:color="auto"/>
            <w:left w:val="none" w:sz="0" w:space="0" w:color="auto"/>
            <w:bottom w:val="none" w:sz="0" w:space="0" w:color="auto"/>
            <w:right w:val="none" w:sz="0" w:space="0" w:color="auto"/>
          </w:divBdr>
        </w:div>
        <w:div w:id="2050253982">
          <w:marLeft w:val="0"/>
          <w:marRight w:val="0"/>
          <w:marTop w:val="0"/>
          <w:marBottom w:val="0"/>
          <w:divBdr>
            <w:top w:val="none" w:sz="0" w:space="0" w:color="auto"/>
            <w:left w:val="none" w:sz="0" w:space="0" w:color="auto"/>
            <w:bottom w:val="none" w:sz="0" w:space="0" w:color="auto"/>
            <w:right w:val="none" w:sz="0" w:space="0" w:color="auto"/>
          </w:divBdr>
        </w:div>
        <w:div w:id="2129928138">
          <w:marLeft w:val="0"/>
          <w:marRight w:val="0"/>
          <w:marTop w:val="0"/>
          <w:marBottom w:val="0"/>
          <w:divBdr>
            <w:top w:val="none" w:sz="0" w:space="0" w:color="auto"/>
            <w:left w:val="none" w:sz="0" w:space="0" w:color="auto"/>
            <w:bottom w:val="none" w:sz="0" w:space="0" w:color="auto"/>
            <w:right w:val="none" w:sz="0" w:space="0" w:color="auto"/>
          </w:divBdr>
        </w:div>
        <w:div w:id="213347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th.upatra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ktiki.upatras.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math@math.upatras.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rive.google.com/file/d/1Eq-kCxEBZ6F-NBRuRCJRISJNQUMR5cZR/view?usp=sharing" TargetMode="External"/><Relationship Id="rId4" Type="http://schemas.openxmlformats.org/officeDocument/2006/relationships/webSettings" Target="webSettings.xml"/><Relationship Id="rId9" Type="http://schemas.openxmlformats.org/officeDocument/2006/relationships/hyperlink" Target="https://eclass.upatras.gr/courses/MATH109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4401</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5206</CharactersWithSpaces>
  <SharedDoc>false</SharedDoc>
  <HLinks>
    <vt:vector size="30" baseType="variant">
      <vt:variant>
        <vt:i4>2424875</vt:i4>
      </vt:variant>
      <vt:variant>
        <vt:i4>15</vt:i4>
      </vt:variant>
      <vt:variant>
        <vt:i4>0</vt:i4>
      </vt:variant>
      <vt:variant>
        <vt:i4>5</vt:i4>
      </vt:variant>
      <vt:variant>
        <vt:lpwstr>http://www.math.upatras.gr/</vt:lpwstr>
      </vt:variant>
      <vt:variant>
        <vt:lpwstr/>
      </vt:variant>
      <vt:variant>
        <vt:i4>5570649</vt:i4>
      </vt:variant>
      <vt:variant>
        <vt:i4>12</vt:i4>
      </vt:variant>
      <vt:variant>
        <vt:i4>0</vt:i4>
      </vt:variant>
      <vt:variant>
        <vt:i4>5</vt:i4>
      </vt:variant>
      <vt:variant>
        <vt:lpwstr>https://praktiki.upatras.gr/</vt:lpwstr>
      </vt:variant>
      <vt:variant>
        <vt:lpwstr/>
      </vt:variant>
      <vt:variant>
        <vt:i4>5767295</vt:i4>
      </vt:variant>
      <vt:variant>
        <vt:i4>9</vt:i4>
      </vt:variant>
      <vt:variant>
        <vt:i4>0</vt:i4>
      </vt:variant>
      <vt:variant>
        <vt:i4>5</vt:i4>
      </vt:variant>
      <vt:variant>
        <vt:lpwstr>mailto:secr-math@math.upatras.gr</vt:lpwstr>
      </vt:variant>
      <vt:variant>
        <vt:lpwstr/>
      </vt:variant>
      <vt:variant>
        <vt:i4>8126587</vt:i4>
      </vt:variant>
      <vt:variant>
        <vt:i4>6</vt:i4>
      </vt:variant>
      <vt:variant>
        <vt:i4>0</vt:i4>
      </vt:variant>
      <vt:variant>
        <vt:i4>5</vt:i4>
      </vt:variant>
      <vt:variant>
        <vt:lpwstr>https://drive.google.com/file/d/1Eq-kCxEBZ6F-NBRuRCJRISJNQUMR5cZR/view?usp=sharing</vt:lpwstr>
      </vt:variant>
      <vt:variant>
        <vt:lpwstr/>
      </vt:variant>
      <vt:variant>
        <vt:i4>6553642</vt:i4>
      </vt:variant>
      <vt:variant>
        <vt:i4>3</vt:i4>
      </vt:variant>
      <vt:variant>
        <vt:i4>0</vt:i4>
      </vt:variant>
      <vt:variant>
        <vt:i4>5</vt:i4>
      </vt:variant>
      <vt:variant>
        <vt:lpwstr>https://eclass.upatras.gr/courses/MATH1097/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subject/>
  <dc:creator>U.O.P.</dc:creator>
  <cp:keywords/>
  <cp:lastModifiedBy>Κονδυλία</cp:lastModifiedBy>
  <cp:revision>2</cp:revision>
  <cp:lastPrinted>2016-02-10T07:25:00Z</cp:lastPrinted>
  <dcterms:created xsi:type="dcterms:W3CDTF">2020-11-18T13:07:00Z</dcterms:created>
  <dcterms:modified xsi:type="dcterms:W3CDTF">2020-11-18T13:07:00Z</dcterms:modified>
</cp:coreProperties>
</file>