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1701"/>
        <w:gridCol w:w="5103"/>
      </w:tblGrid>
      <w:tr w:rsidR="007E3ED3" w:rsidRPr="00C76BFB">
        <w:trPr>
          <w:trHeight w:val="283"/>
        </w:trPr>
        <w:tc>
          <w:tcPr>
            <w:tcW w:w="3969" w:type="dxa"/>
          </w:tcPr>
          <w:p w:rsidR="007E3ED3" w:rsidRPr="00C76BFB" w:rsidRDefault="006F5C9F" w:rsidP="00EF7A4F">
            <w:pPr>
              <w:rPr>
                <w:rFonts w:ascii="Cf Garamond" w:hAnsi="Cf Garamond"/>
                <w:sz w:val="22"/>
                <w:szCs w:val="22"/>
              </w:rPr>
            </w:pPr>
            <w:r w:rsidRPr="00C76BFB">
              <w:rPr>
                <w:noProof/>
                <w:sz w:val="22"/>
                <w:szCs w:val="22"/>
              </w:rPr>
              <w:drawing>
                <wp:inline distT="0" distB="0" distL="0" distR="0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:rsidR="007E3ED3" w:rsidRPr="00C76BFB" w:rsidRDefault="006F5C9F" w:rsidP="00BE2B70">
            <w:pPr>
              <w:spacing w:before="80" w:afterLines="80" w:line="20" w:lineRule="atLeast"/>
              <w:rPr>
                <w:sz w:val="22"/>
                <w:szCs w:val="22"/>
                <w:lang w:val="en-US"/>
              </w:rPr>
            </w:pPr>
            <w:r w:rsidRPr="00C76BF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:rsidR="007E3ED3" w:rsidRPr="00C76BFB" w:rsidRDefault="006A5A26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Αγρίνιο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1</w:t>
      </w:r>
      <w:r w:rsidRPr="00C76BFB">
        <w:rPr>
          <w:rFonts w:asciiTheme="minorHAnsi" w:hAnsiTheme="minorHAnsi" w:cstheme="minorHAnsi"/>
          <w:b/>
          <w:sz w:val="22"/>
          <w:szCs w:val="22"/>
        </w:rPr>
        <w:t>7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0</w:t>
      </w:r>
      <w:r w:rsidR="00385BA4" w:rsidRPr="00C76BFB">
        <w:rPr>
          <w:rFonts w:asciiTheme="minorHAnsi" w:hAnsiTheme="minorHAnsi" w:cstheme="minorHAnsi"/>
          <w:b/>
          <w:sz w:val="22"/>
          <w:szCs w:val="22"/>
        </w:rPr>
        <w:t>1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/ 20</w:t>
      </w:r>
      <w:r w:rsidR="00855964" w:rsidRPr="00C76BFB">
        <w:rPr>
          <w:rFonts w:asciiTheme="minorHAnsi" w:hAnsiTheme="minorHAnsi" w:cstheme="minorHAnsi"/>
          <w:b/>
          <w:sz w:val="22"/>
          <w:szCs w:val="22"/>
        </w:rPr>
        <w:t>20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ΤΜΗΜΑ ΔΙΟΙΚΗΣΗΣ ΕΠΙΧΕΙΡΗΣΕΩΝ ΑΓΡΟΤΙΚΩΝ ΠΡΟΪΟΝΤΩΝ ΚΑΙ ΤΡΟΦΙΜΩΝ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Αν. Καθηγητής </w:t>
      </w:r>
      <w:proofErr w:type="spellStart"/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Γρ</w:t>
      </w:r>
      <w:proofErr w:type="spellEnd"/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Ν. </w:t>
      </w:r>
      <w:proofErr w:type="spellStart"/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Μπεληγιάννης</w:t>
      </w:r>
      <w:proofErr w:type="spellEnd"/>
    </w:p>
    <w:p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E3ED3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Ακαδημαϊκό έτος 201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9</w:t>
      </w:r>
      <w:r w:rsidRPr="00C76BFB">
        <w:rPr>
          <w:rFonts w:asciiTheme="minorHAnsi" w:hAnsiTheme="minorHAnsi" w:cstheme="minorHAnsi"/>
          <w:b/>
          <w:sz w:val="22"/>
          <w:szCs w:val="22"/>
        </w:rPr>
        <w:t>-20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20</w:t>
      </w:r>
    </w:p>
    <w:p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497F" w:rsidRPr="00C76BFB" w:rsidRDefault="006A5A26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Διοίκησης Επιχειρήσεων Αγροτικών Προϊόντων και Τροφίμων (ΔΕΑΠΤ) του Πανεπιστημίου Πατρών που αποτελείται από τους 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κ.κ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.:</w:t>
      </w:r>
    </w:p>
    <w:p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Γρ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Μπεληγιάννη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, Αν. Καθηγητή (Πρόεδρο)</w:t>
      </w:r>
    </w:p>
    <w:p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Άγγ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Πατάκα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, Καθηγητή (Μέλος)</w:t>
      </w:r>
    </w:p>
    <w:p w:rsidR="006A5A26" w:rsidRPr="00C76BFB" w:rsidRDefault="006A5A2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Κ. 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Πενταράκη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Επικ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>. Καθηγήτρια (Μέλος)</w:t>
      </w:r>
    </w:p>
    <w:p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Μετά από ενδελεχή έλεγχο των πιστοποιητικών αναλυτικής βαθμολογίας των πενήντα οκτώ (58)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α = ο αριθμός μαθημάτων (κατά τα εξάμηνα 1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 xml:space="preserve"> – 6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>) στα οποία έχει εξεταστεί επιτυχώς ο φοιτητής (ποσοστό βαρύτητας 50%)</w:t>
      </w:r>
    </w:p>
    <w:p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6BFB">
        <w:rPr>
          <w:rFonts w:asciiTheme="minorHAnsi" w:hAnsiTheme="minorHAnsi" w:cstheme="minorHAnsi"/>
          <w:sz w:val="22"/>
          <w:szCs w:val="22"/>
        </w:rPr>
        <w:t>β = ο μέσος όρος βαθμολογίας (κατά τα εξάμηνα 1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 xml:space="preserve"> – 6</w:t>
      </w:r>
      <w:r w:rsidRPr="00C76BFB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C76BFB">
        <w:rPr>
          <w:rFonts w:asciiTheme="minorHAnsi" w:hAnsiTheme="minorHAnsi" w:cstheme="minorHAnsi"/>
          <w:sz w:val="22"/>
          <w:szCs w:val="22"/>
        </w:rPr>
        <w:t>) του φοιτητή (ποσοστό βαρύτητας 30%)</w:t>
      </w:r>
    </w:p>
    <w:p w:rsidR="005D4283" w:rsidRPr="00C76BFB" w:rsidRDefault="005D4283" w:rsidP="005D4283">
      <w:pPr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76BFB">
        <w:rPr>
          <w:rFonts w:asciiTheme="minorHAnsi" w:hAnsiTheme="minorHAnsi" w:cstheme="minorHAnsi"/>
          <w:sz w:val="22"/>
          <w:szCs w:val="22"/>
        </w:rPr>
        <w:t>γ = το τρέχον έτος σπουδών του φοιτητή (ποσοστό βαρύτητας 20%)</w:t>
      </w:r>
    </w:p>
    <w:p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και τον αριθμητικό τύπο κατάταξης που είναι:</w:t>
      </w:r>
    </w:p>
    <w:p w:rsidR="005D4283" w:rsidRPr="00C76BFB" w:rsidRDefault="005D4283" w:rsidP="005D42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Σειρά κατάταξης =</w:t>
      </w:r>
      <m:oMath>
        <m:f>
          <m:fPr>
            <m:ctrlPr>
              <w:rPr>
                <w:rFonts w:ascii="Cambria Math" w:hAnsiTheme="minorHAnsi" w:cstheme="minorHAnsi"/>
                <w:b/>
                <w:i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5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α</m:t>
                </m:r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*</m:t>
            </m:r>
            <m:d>
              <m:dPr>
                <m:ctrlPr>
                  <w:rPr>
                    <w:rFonts w:ascii="Cambria Math" w:hAnsiTheme="minorHAnsi" w:cstheme="minorHAnsi"/>
                    <w:b/>
                    <w:i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hAnsiTheme="minorHAnsi" w:cstheme="minorHAnsi"/>
                    <w:sz w:val="22"/>
                    <w:szCs w:val="22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3</m:t>
                </m:r>
                <m:r>
                  <m:rPr>
                    <m:sty m:val="bi"/>
                  </m:rPr>
                  <w:rPr>
                    <w:rFonts w:asciiTheme="minorHAnsi" w:hAnsi="Cambria Math" w:cstheme="minorHAnsi"/>
                    <w:sz w:val="22"/>
                    <w:szCs w:val="22"/>
                  </w:rPr>
                  <m:t>*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β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0</m:t>
            </m:r>
            <m:r>
              <m:rPr>
                <m:sty m:val="bi"/>
              </m:rPr>
              <w:rPr>
                <w:rFonts w:ascii="Cambria Math" w:hAnsiTheme="minorHAnsi" w:cstheme="minorHAnsi"/>
                <w:sz w:val="22"/>
                <w:szCs w:val="22"/>
              </w:rPr>
              <m:t>.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2</m:t>
            </m:r>
            <m:r>
              <m:rPr>
                <m:sty m:val="bi"/>
              </m:rPr>
              <w:rPr>
                <w:rFonts w:asciiTheme="minorHAnsi" w:hAnsi="Cambria Math" w:cstheme="minorHAnsi"/>
                <w:sz w:val="22"/>
                <w:szCs w:val="22"/>
              </w:rPr>
              <m:t>*</m:t>
            </m:r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γ</m:t>
            </m:r>
          </m:den>
        </m:f>
      </m:oMath>
    </w:p>
    <w:p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Κατατάσσει τους υποψήφιους/ες φοιτητές/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 ως εξής:</w:t>
      </w:r>
    </w:p>
    <w:p w:rsidR="005D4283" w:rsidRPr="000D63D5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9"/>
        <w:tblW w:w="0" w:type="auto"/>
        <w:tblLook w:val="04A0"/>
      </w:tblPr>
      <w:tblGrid>
        <w:gridCol w:w="1279"/>
        <w:gridCol w:w="1273"/>
        <w:gridCol w:w="1471"/>
        <w:gridCol w:w="1534"/>
        <w:gridCol w:w="1375"/>
        <w:gridCol w:w="2496"/>
      </w:tblGrid>
      <w:tr w:rsidR="005D4283" w:rsidRPr="00C76BFB" w:rsidTr="006B5A53">
        <w:tc>
          <w:tcPr>
            <w:tcW w:w="1279" w:type="dxa"/>
            <w:vAlign w:val="center"/>
          </w:tcPr>
          <w:p w:rsidR="005D4283" w:rsidRPr="00C76BFB" w:rsidRDefault="005D4283" w:rsidP="006B5A5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273" w:type="dxa"/>
            <w:vAlign w:val="center"/>
          </w:tcPr>
          <w:p w:rsidR="005D4283" w:rsidRPr="00C76BFB" w:rsidRDefault="005D4283" w:rsidP="006B5A53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sz w:val="22"/>
                <w:szCs w:val="22"/>
              </w:rPr>
              <w:t>ΑΜ</w:t>
            </w:r>
          </w:p>
        </w:tc>
        <w:tc>
          <w:tcPr>
            <w:tcW w:w="1471" w:type="dxa"/>
            <w:vAlign w:val="center"/>
          </w:tcPr>
          <w:p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(α) Ο αριθμός των μαθημάτων στα οποία έχει εξετασθεί επιτυχώς ο φοιτητής (1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ο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– 6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 xml:space="preserve">ο </w:t>
            </w: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εξάμηνο)</w:t>
            </w:r>
          </w:p>
        </w:tc>
        <w:tc>
          <w:tcPr>
            <w:tcW w:w="1534" w:type="dxa"/>
            <w:vAlign w:val="center"/>
          </w:tcPr>
          <w:p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(β) Μ.Ο βαθμολογίας</w:t>
            </w:r>
          </w:p>
        </w:tc>
        <w:tc>
          <w:tcPr>
            <w:tcW w:w="1375" w:type="dxa"/>
            <w:vAlign w:val="center"/>
          </w:tcPr>
          <w:p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(γ) Τρέχον έτος</w:t>
            </w:r>
          </w:p>
        </w:tc>
        <w:tc>
          <w:tcPr>
            <w:tcW w:w="2496" w:type="dxa"/>
            <w:vAlign w:val="center"/>
          </w:tcPr>
          <w:p w:rsidR="005D4283" w:rsidRPr="00C76BFB" w:rsidRDefault="005D4283" w:rsidP="006B5A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Σειρά κατάταξης ((0.5*α)*(0.3*β))/(0.2*γ)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1053153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7,03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39,56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1053236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6,72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36,56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1053186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36,28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1053204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35,44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1053231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6,66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34,97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1020624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6,61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34,69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1053112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7,08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33,19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1053143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6,48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31,59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1053125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31,31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1053227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6,27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30,56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1053191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30,19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1053199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30,00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1053248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28,97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1053137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6,54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28,22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1053159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27,84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1053190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5,90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27,66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1053174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6,61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27,28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1053181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5,70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26,72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1053145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6,15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26,53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1053234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5,85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26,34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1951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6,52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26,06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1053202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25,88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1053235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6,16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25,41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1053239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6,43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25,31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1053120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25,31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25,20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6,64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24,90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1053162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24,38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1056088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6,79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24,19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2116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5,68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23,85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6,02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23,48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23,18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1053136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23,16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1053226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5,88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23,16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1053122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22,88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1736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5,86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22,61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6,17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22,20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2085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5,84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21,90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5,92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21,30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2075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19,43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1892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6,21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18,63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1053219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18,56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1053151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5,62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17,91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1053158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5,59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17,81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1053128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5,53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17,63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6,05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17,25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1053195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5,56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16,69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5,84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16,06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1053249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6,35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15,47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6,20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13,95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5,93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12,45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2062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11,70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2037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5,57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11,70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5,73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11,18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5,54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9,98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5,91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9,75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2044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5,90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8,85</w:t>
            </w:r>
          </w:p>
        </w:tc>
      </w:tr>
      <w:tr w:rsidR="005D4283" w:rsidRPr="00C76BFB" w:rsidTr="00BB0F6E">
        <w:tc>
          <w:tcPr>
            <w:tcW w:w="1279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273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2084</w:t>
            </w:r>
          </w:p>
        </w:tc>
        <w:tc>
          <w:tcPr>
            <w:tcW w:w="1471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34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6,06</w:t>
            </w:r>
          </w:p>
        </w:tc>
        <w:tc>
          <w:tcPr>
            <w:tcW w:w="1375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96" w:type="dxa"/>
            <w:vAlign w:val="center"/>
          </w:tcPr>
          <w:p w:rsidR="005D4283" w:rsidRPr="00C76BFB" w:rsidRDefault="005D42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8,18</w:t>
            </w:r>
          </w:p>
        </w:tc>
      </w:tr>
    </w:tbl>
    <w:p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6A5A26" w:rsidRDefault="0072188E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>Οι πρώτοι σαράντα (40) φοιτητές/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 επιλέγονται για να πραγματοποιήσουν Πρακτική Άσκηση μέσω ΕΣΠΑ.</w:t>
      </w:r>
    </w:p>
    <w:p w:rsidR="000D63D5" w:rsidRPr="000D63D5" w:rsidRDefault="000D63D5" w:rsidP="000D63D5">
      <w:pPr>
        <w:pStyle w:val="20"/>
        <w:spacing w:before="240"/>
        <w:ind w:left="0"/>
        <w:jc w:val="both"/>
        <w:rPr>
          <w:rFonts w:asciiTheme="minorHAnsi" w:hAnsiTheme="minorHAnsi" w:cstheme="minorHAnsi"/>
        </w:rPr>
      </w:pPr>
      <w:r w:rsidRPr="000D63D5">
        <w:rPr>
          <w:rFonts w:asciiTheme="minorHAnsi" w:hAnsiTheme="minorHAnsi" w:cstheme="minorHAnsi"/>
        </w:rPr>
        <w:t xml:space="preserve">Μετά την ανακοίνωση των αποτελεσμάτων επιλογής των φοιτητών θα υπάρξει προθεσμία πέντε (5)  ημερών για τυχόν ενστάσεις οι οποίες θα γίνονται στη Γραμματεία του Τμήματος και στη συνέχεια ο οριστικός πίνακας θα αναρτηθεί την </w:t>
      </w:r>
      <w:r w:rsidRPr="00BE2B70">
        <w:rPr>
          <w:rFonts w:asciiTheme="minorHAnsi" w:hAnsiTheme="minorHAnsi" w:cstheme="minorHAnsi"/>
          <w:b/>
        </w:rPr>
        <w:t xml:space="preserve">23η Ιανουαρίου  2020 </w:t>
      </w:r>
      <w:r w:rsidRPr="00BE2B70">
        <w:rPr>
          <w:rFonts w:asciiTheme="minorHAnsi" w:hAnsiTheme="minorHAnsi" w:cstheme="minorHAnsi"/>
        </w:rPr>
        <w:t>έξω από τη</w:t>
      </w:r>
      <w:r w:rsidRPr="000D63D5">
        <w:rPr>
          <w:rFonts w:asciiTheme="minorHAnsi" w:hAnsiTheme="minorHAnsi" w:cstheme="minorHAnsi"/>
        </w:rPr>
        <w:t xml:space="preserve"> Γραμματεία του Τμήματος και στην ιστοσελίδα του Τμήματος.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/>
      </w:tblPr>
      <w:tblGrid>
        <w:gridCol w:w="2765"/>
        <w:gridCol w:w="2765"/>
        <w:gridCol w:w="2766"/>
      </w:tblGrid>
      <w:tr w:rsidR="000B2193" w:rsidRPr="00C76BFB" w:rsidTr="004121D7">
        <w:trPr>
          <w:jc w:val="center"/>
        </w:trPr>
        <w:tc>
          <w:tcPr>
            <w:tcW w:w="8296" w:type="dxa"/>
            <w:gridSpan w:val="3"/>
          </w:tcPr>
          <w:p w:rsidR="000B2193" w:rsidRPr="00C76BFB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</w:tc>
      </w:tr>
      <w:tr w:rsidR="00126D03" w:rsidRPr="00C76BFB" w:rsidTr="00B03AE8">
        <w:trPr>
          <w:trHeight w:val="1020"/>
          <w:jc w:val="center"/>
        </w:trPr>
        <w:tc>
          <w:tcPr>
            <w:tcW w:w="2765" w:type="dxa"/>
          </w:tcPr>
          <w:p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Γρ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Μπεληγιάννης</w:t>
            </w:r>
            <w:proofErr w:type="spellEnd"/>
          </w:p>
          <w:p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C76BFB" w:rsidP="001F6C2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Αν. 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Άγγ</w:t>
            </w:r>
            <w:proofErr w:type="spellEnd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Πατάκα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proofErr w:type="spellEnd"/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6" w:type="dxa"/>
          </w:tcPr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Κ. </w:t>
            </w: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Πενταράκη</w:t>
            </w:r>
            <w:proofErr w:type="spellEnd"/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6D03" w:rsidRP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Επικ</w:t>
            </w:r>
            <w:proofErr w:type="spellEnd"/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. Καθηγήτρια</w:t>
            </w:r>
          </w:p>
        </w:tc>
      </w:tr>
    </w:tbl>
    <w:p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CBB" w:rsidRDefault="00EF3CBB">
      <w:r>
        <w:separator/>
      </w:r>
    </w:p>
  </w:endnote>
  <w:endnote w:type="continuationSeparator" w:id="0">
    <w:p w:rsidR="00EF3CBB" w:rsidRDefault="00EF3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D3" w:rsidRDefault="006D394C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ED3" w:rsidRDefault="007E3ED3" w:rsidP="00655DB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CBB" w:rsidRDefault="00EF3CBB">
      <w:r>
        <w:separator/>
      </w:r>
    </w:p>
  </w:footnote>
  <w:footnote w:type="continuationSeparator" w:id="0">
    <w:p w:rsidR="00EF3CBB" w:rsidRDefault="00EF3C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70DDA"/>
    <w:rsid w:val="00382A15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B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433B"/>
    <w:rsid w:val="00C56EFF"/>
    <w:rsid w:val="00C622CC"/>
    <w:rsid w:val="00C76BFB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618FB-F6C3-47DA-B1DD-08742043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3458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user</cp:lastModifiedBy>
  <cp:revision>17</cp:revision>
  <cp:lastPrinted>2016-02-10T07:25:00Z</cp:lastPrinted>
  <dcterms:created xsi:type="dcterms:W3CDTF">2020-01-15T11:05:00Z</dcterms:created>
  <dcterms:modified xsi:type="dcterms:W3CDTF">2020-01-17T08:50:00Z</dcterms:modified>
</cp:coreProperties>
</file>